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9AE" w:rsidRDefault="00CF7CC1">
      <w:pPr>
        <w:spacing w:before="557" w:line="278" w:lineRule="exact"/>
        <w:ind w:right="29"/>
        <w:jc w:val="center"/>
      </w:pPr>
      <w:r>
        <w:rPr>
          <w:b/>
          <w:sz w:val="24"/>
        </w:rPr>
        <w:t>Должностной регламент</w:t>
      </w:r>
    </w:p>
    <w:p w:rsidR="00AB09AE" w:rsidRDefault="00CF7CC1">
      <w:pPr>
        <w:spacing w:line="278" w:lineRule="exact"/>
        <w:jc w:val="center"/>
      </w:pPr>
      <w:r>
        <w:rPr>
          <w:b/>
          <w:sz w:val="24"/>
        </w:rPr>
        <w:t>специалиста – эксперта отдела организации надзора</w:t>
      </w:r>
    </w:p>
    <w:p w:rsidR="00AB09AE" w:rsidRDefault="00CF7CC1">
      <w:pPr>
        <w:spacing w:line="278" w:lineRule="exact"/>
        <w:jc w:val="center"/>
      </w:pPr>
      <w:r>
        <w:rPr>
          <w:b/>
          <w:sz w:val="24"/>
        </w:rPr>
        <w:t>Управления Федеральной службы по надзору в сфере защиты прав потребителей и</w:t>
      </w:r>
    </w:p>
    <w:p w:rsidR="00AB09AE" w:rsidRDefault="00CF7CC1">
      <w:pPr>
        <w:spacing w:line="278" w:lineRule="exact"/>
        <w:ind w:right="14"/>
        <w:jc w:val="center"/>
        <w:rPr>
          <w:b/>
          <w:sz w:val="24"/>
        </w:rPr>
      </w:pPr>
      <w:r>
        <w:rPr>
          <w:b/>
          <w:sz w:val="24"/>
        </w:rPr>
        <w:t>благополучия человека по Республике Марий Эл</w:t>
      </w:r>
    </w:p>
    <w:p w:rsidR="00AB09AE" w:rsidRDefault="00AB09AE">
      <w:pPr>
        <w:spacing w:line="278" w:lineRule="exact"/>
        <w:ind w:right="14"/>
        <w:jc w:val="center"/>
      </w:pPr>
    </w:p>
    <w:p w:rsidR="00AB09AE" w:rsidRDefault="00CF7CC1">
      <w:pPr>
        <w:widowControl/>
        <w:numPr>
          <w:ilvl w:val="0"/>
          <w:numId w:val="1"/>
        </w:numPr>
        <w:ind w:left="0" w:firstLine="0"/>
        <w:jc w:val="center"/>
        <w:rPr>
          <w:b/>
          <w:sz w:val="24"/>
        </w:rPr>
      </w:pPr>
      <w:r>
        <w:rPr>
          <w:b/>
          <w:sz w:val="24"/>
        </w:rPr>
        <w:t>Общие положения</w:t>
      </w:r>
    </w:p>
    <w:p w:rsidR="00AB09AE" w:rsidRDefault="00AB09AE">
      <w:pPr>
        <w:jc w:val="center"/>
        <w:rPr>
          <w:b/>
          <w:sz w:val="24"/>
        </w:rPr>
      </w:pPr>
    </w:p>
    <w:p w:rsidR="00AB09AE" w:rsidRDefault="00CF7CC1">
      <w:pPr>
        <w:ind w:left="24" w:right="10" w:firstLine="691"/>
        <w:jc w:val="both"/>
        <w:rPr>
          <w:sz w:val="24"/>
        </w:rPr>
      </w:pPr>
      <w:r>
        <w:rPr>
          <w:sz w:val="24"/>
        </w:rPr>
        <w:t>1.1. Должность федеральной государственной гражданской службы (далее – гражданская служба) специалиста – эксперта</w:t>
      </w:r>
      <w:r w:rsidR="003D14DC">
        <w:rPr>
          <w:sz w:val="24"/>
        </w:rPr>
        <w:t xml:space="preserve"> </w:t>
      </w:r>
      <w:r>
        <w:rPr>
          <w:sz w:val="24"/>
        </w:rPr>
        <w:t xml:space="preserve">отдела организации надзора (далее </w:t>
      </w:r>
      <w:proofErr w:type="gramStart"/>
      <w:r>
        <w:rPr>
          <w:sz w:val="24"/>
        </w:rPr>
        <w:t>–с</w:t>
      </w:r>
      <w:proofErr w:type="gramEnd"/>
      <w:r>
        <w:rPr>
          <w:sz w:val="24"/>
        </w:rPr>
        <w:t>пециалист – эксперт отдела)  Управления Федеральной службы по надзору в сфере защиты прав потребителей и благополучия человека по Республике Марий Эл (далее – Управление) относится к старшей группе должностей категории «специалисты».</w:t>
      </w:r>
    </w:p>
    <w:p w:rsidR="00AB09AE" w:rsidRDefault="00CF7CC1">
      <w:pPr>
        <w:ind w:left="29" w:firstLine="691"/>
        <w:jc w:val="both"/>
        <w:rPr>
          <w:sz w:val="24"/>
        </w:rPr>
      </w:pPr>
      <w:r>
        <w:rPr>
          <w:sz w:val="24"/>
        </w:rPr>
        <w:t>Регистрационный номер (код) должности 11-3-4-062.</w:t>
      </w:r>
    </w:p>
    <w:p w:rsidR="00AB09AE" w:rsidRDefault="00CF7CC1">
      <w:pPr>
        <w:tabs>
          <w:tab w:val="left" w:pos="851"/>
          <w:tab w:val="left" w:pos="1276"/>
          <w:tab w:val="left" w:pos="1418"/>
          <w:tab w:val="left" w:pos="1701"/>
        </w:tabs>
        <w:ind w:firstLine="709"/>
        <w:jc w:val="both"/>
        <w:rPr>
          <w:sz w:val="24"/>
        </w:rPr>
      </w:pPr>
      <w:r>
        <w:rPr>
          <w:sz w:val="24"/>
        </w:rPr>
        <w:t>1.2. Область профессиональной служебной деятельности государственного гражданского служащего (далее – гражданский служащий): регулирование здравоохранения и санитарно-эпидемиологического благополучия населения.</w:t>
      </w:r>
    </w:p>
    <w:p w:rsidR="00AB09AE" w:rsidRDefault="00CF7CC1">
      <w:pPr>
        <w:tabs>
          <w:tab w:val="left" w:pos="851"/>
          <w:tab w:val="left" w:pos="1276"/>
        </w:tabs>
        <w:ind w:firstLine="709"/>
        <w:jc w:val="both"/>
        <w:rPr>
          <w:sz w:val="24"/>
        </w:rPr>
      </w:pPr>
      <w:r>
        <w:rPr>
          <w:sz w:val="24"/>
        </w:rPr>
        <w:t xml:space="preserve">1.3. Вид профессиональной служебной деятельности гражданского служащего: организация деятельности Управления по осуществлению надзора и </w:t>
      </w:r>
      <w:proofErr w:type="gramStart"/>
      <w:r>
        <w:rPr>
          <w:sz w:val="24"/>
        </w:rPr>
        <w:t>контроля за</w:t>
      </w:r>
      <w:proofErr w:type="gramEnd"/>
      <w:r>
        <w:rPr>
          <w:sz w:val="24"/>
        </w:rPr>
        <w:t xml:space="preserve"> исполнением требований законодательства Российской Федерации в области обеспечения санитарно-эпидемиологического благополучия населения, защиты прав потребителей и в области потребительского рынка. </w:t>
      </w:r>
    </w:p>
    <w:p w:rsidR="00AB09AE" w:rsidRDefault="00CF7CC1">
      <w:pPr>
        <w:tabs>
          <w:tab w:val="left" w:pos="851"/>
          <w:tab w:val="left" w:pos="1276"/>
        </w:tabs>
        <w:ind w:firstLine="709"/>
        <w:jc w:val="both"/>
        <w:rPr>
          <w:sz w:val="24"/>
        </w:rPr>
      </w:pPr>
      <w:r>
        <w:rPr>
          <w:sz w:val="24"/>
        </w:rPr>
        <w:t>1.4. Специалист – эксперт</w:t>
      </w:r>
      <w:r w:rsidR="003D14DC">
        <w:rPr>
          <w:sz w:val="24"/>
        </w:rPr>
        <w:t xml:space="preserve"> </w:t>
      </w:r>
      <w:r>
        <w:rPr>
          <w:sz w:val="24"/>
        </w:rPr>
        <w:t>отдела назначается на должность приказом руководителя  Управления с одновременным заключением служебного контракта на прохождение государственной службы. Освобождение от должности осуществляется также руководителем  Управления с одновременным расторжением служебного контракта на прохождение государственной службы.</w:t>
      </w:r>
      <w:r>
        <w:rPr>
          <w:spacing w:val="3"/>
          <w:sz w:val="24"/>
        </w:rPr>
        <w:t xml:space="preserve"> Замещение должности </w:t>
      </w:r>
      <w:r>
        <w:rPr>
          <w:sz w:val="24"/>
        </w:rPr>
        <w:t>специалиста – эксперта отдела</w:t>
      </w:r>
      <w:r>
        <w:rPr>
          <w:spacing w:val="3"/>
          <w:sz w:val="24"/>
        </w:rPr>
        <w:t xml:space="preserve"> осуществляется по результатам проведения конкурса.</w:t>
      </w:r>
    </w:p>
    <w:p w:rsidR="00AB09AE" w:rsidRDefault="00CF7CC1">
      <w:pPr>
        <w:ind w:firstLine="691"/>
        <w:jc w:val="both"/>
        <w:rPr>
          <w:sz w:val="24"/>
        </w:rPr>
      </w:pPr>
      <w:r>
        <w:rPr>
          <w:sz w:val="24"/>
        </w:rPr>
        <w:t>1.5. Специалист – эксперт отдела</w:t>
      </w:r>
      <w:r w:rsidR="003D14DC">
        <w:rPr>
          <w:sz w:val="24"/>
        </w:rPr>
        <w:t xml:space="preserve"> </w:t>
      </w:r>
      <w:r>
        <w:rPr>
          <w:sz w:val="24"/>
        </w:rPr>
        <w:t>непосредственно подчиняется заместителю начальника, начальнику отдела, заместителям руководителя, руководителю Управления.</w:t>
      </w:r>
    </w:p>
    <w:p w:rsidR="00AB09AE" w:rsidRDefault="00CF7CC1">
      <w:pPr>
        <w:tabs>
          <w:tab w:val="left" w:pos="851"/>
          <w:tab w:val="left" w:pos="1276"/>
        </w:tabs>
        <w:ind w:firstLine="709"/>
        <w:jc w:val="both"/>
        <w:rPr>
          <w:sz w:val="24"/>
        </w:rPr>
      </w:pPr>
      <w:r>
        <w:rPr>
          <w:sz w:val="24"/>
        </w:rPr>
        <w:t>1.6. В период временного отсутствия специалиста – эксперта отдела</w:t>
      </w:r>
      <w:r w:rsidR="003D14DC">
        <w:rPr>
          <w:sz w:val="24"/>
        </w:rPr>
        <w:t xml:space="preserve"> </w:t>
      </w:r>
      <w:r>
        <w:rPr>
          <w:sz w:val="24"/>
        </w:rPr>
        <w:t>Управления исполнение его должностных обязанностей возлагается на другого гражданского служащего, замещающего должность категории «специалисты» старшей группы должностей гражданской службы.</w:t>
      </w:r>
    </w:p>
    <w:p w:rsidR="00AB09AE" w:rsidRDefault="00AB09AE">
      <w:pPr>
        <w:jc w:val="center"/>
        <w:rPr>
          <w:sz w:val="24"/>
        </w:rPr>
      </w:pPr>
    </w:p>
    <w:p w:rsidR="00AB09AE" w:rsidRDefault="00CF7CC1">
      <w:pPr>
        <w:jc w:val="center"/>
        <w:rPr>
          <w:b/>
          <w:sz w:val="24"/>
        </w:rPr>
      </w:pPr>
      <w:r>
        <w:rPr>
          <w:b/>
          <w:sz w:val="24"/>
        </w:rPr>
        <w:t xml:space="preserve">II. Квалификационные требования для замещения должности </w:t>
      </w:r>
    </w:p>
    <w:p w:rsidR="00AB09AE" w:rsidRDefault="00CF7CC1">
      <w:pPr>
        <w:jc w:val="center"/>
        <w:rPr>
          <w:b/>
          <w:sz w:val="24"/>
        </w:rPr>
      </w:pPr>
      <w:r>
        <w:rPr>
          <w:b/>
          <w:sz w:val="24"/>
        </w:rPr>
        <w:t>гражданской службы</w:t>
      </w:r>
    </w:p>
    <w:p w:rsidR="00AB09AE" w:rsidRDefault="00AB09AE">
      <w:pPr>
        <w:ind w:left="120" w:firstLine="691"/>
        <w:jc w:val="center"/>
        <w:rPr>
          <w:b/>
          <w:sz w:val="24"/>
        </w:rPr>
      </w:pPr>
    </w:p>
    <w:p w:rsidR="00AB09AE" w:rsidRDefault="00CF7CC1">
      <w:pPr>
        <w:ind w:firstLine="567"/>
        <w:jc w:val="both"/>
        <w:rPr>
          <w:sz w:val="24"/>
        </w:rPr>
      </w:pPr>
      <w:r>
        <w:rPr>
          <w:sz w:val="24"/>
        </w:rPr>
        <w:t>Для замещения должности специалиста–эксперта отдела</w:t>
      </w:r>
      <w:r w:rsidR="003D14DC">
        <w:rPr>
          <w:sz w:val="24"/>
        </w:rPr>
        <w:t xml:space="preserve"> </w:t>
      </w:r>
      <w:r>
        <w:rPr>
          <w:sz w:val="24"/>
        </w:rPr>
        <w:t>организации надзора устанавливаются квалификационные требования, включающие базовые и профессионально-функциональные квалификационные требования.</w:t>
      </w:r>
    </w:p>
    <w:p w:rsidR="00AB09AE" w:rsidRDefault="00CF7CC1">
      <w:pPr>
        <w:ind w:firstLine="567"/>
        <w:jc w:val="both"/>
        <w:rPr>
          <w:sz w:val="24"/>
        </w:rPr>
      </w:pPr>
      <w:r>
        <w:rPr>
          <w:sz w:val="24"/>
        </w:rPr>
        <w:t>2.1. Базовые квалификационные требования: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 xml:space="preserve">2.1.1. Гражданский служащий, замещающий должность </w:t>
      </w:r>
      <w:bookmarkStart w:id="0" w:name="footnote_back_17"/>
      <w:r>
        <w:rPr>
          <w:sz w:val="24"/>
        </w:rPr>
        <w:t xml:space="preserve">специалиста – эксперта отдела организации надзора, </w:t>
      </w:r>
      <w:bookmarkEnd w:id="0"/>
      <w:r>
        <w:rPr>
          <w:sz w:val="24"/>
        </w:rPr>
        <w:t>должен иметь высшее образование не ниже уровня бакалавриата соответствующ</w:t>
      </w:r>
      <w:r w:rsidR="003D14DC">
        <w:rPr>
          <w:sz w:val="24"/>
        </w:rPr>
        <w:t>ее</w:t>
      </w:r>
      <w:r>
        <w:rPr>
          <w:sz w:val="24"/>
        </w:rPr>
        <w:t xml:space="preserve"> функциям и конкретным задачам, возложенным на структурное подразделение.</w:t>
      </w:r>
    </w:p>
    <w:p w:rsidR="00AB09AE" w:rsidRDefault="00CF7CC1">
      <w:pPr>
        <w:ind w:firstLine="567"/>
        <w:jc w:val="both"/>
        <w:rPr>
          <w:sz w:val="24"/>
        </w:rPr>
      </w:pPr>
      <w:r>
        <w:rPr>
          <w:sz w:val="24"/>
        </w:rPr>
        <w:t>2.1.2. Для замещения должности специалиста – эксперта отдела</w:t>
      </w:r>
      <w:r w:rsidR="003D14DC">
        <w:rPr>
          <w:sz w:val="24"/>
        </w:rPr>
        <w:t xml:space="preserve"> </w:t>
      </w:r>
      <w:r>
        <w:rPr>
          <w:sz w:val="24"/>
        </w:rPr>
        <w:t xml:space="preserve">стажа государственной гражданской службы или работы по специальности, направлению подготовки, не установлено. </w:t>
      </w:r>
    </w:p>
    <w:p w:rsidR="00AB09AE" w:rsidRDefault="00CF7CC1">
      <w:pPr>
        <w:ind w:firstLine="567"/>
        <w:jc w:val="both"/>
        <w:rPr>
          <w:sz w:val="24"/>
        </w:rPr>
      </w:pPr>
      <w:r>
        <w:rPr>
          <w:sz w:val="24"/>
        </w:rPr>
        <w:t>2.1.3. Базовые знания:</w:t>
      </w:r>
    </w:p>
    <w:p w:rsidR="00AB09AE" w:rsidRDefault="00CF7CC1">
      <w:pPr>
        <w:pStyle w:val="a3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знание государственного языка Российской Федерации (русского языка);</w:t>
      </w:r>
    </w:p>
    <w:p w:rsidR="00AB09AE" w:rsidRDefault="00CF7CC1">
      <w:pPr>
        <w:pStyle w:val="a3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знания основ </w:t>
      </w:r>
      <w:r>
        <w:rPr>
          <w:rStyle w:val="a6"/>
          <w:rFonts w:ascii="Times New Roman" w:hAnsi="Times New Roman"/>
          <w:b w:val="0"/>
          <w:color w:val="000000"/>
        </w:rPr>
        <w:t>Конституции</w:t>
      </w:r>
      <w:r>
        <w:rPr>
          <w:rFonts w:ascii="Times New Roman" w:hAnsi="Times New Roman"/>
        </w:rPr>
        <w:t xml:space="preserve"> Российской Федерации, </w:t>
      </w:r>
      <w:r>
        <w:rPr>
          <w:rStyle w:val="a6"/>
          <w:rFonts w:ascii="Times New Roman" w:hAnsi="Times New Roman"/>
          <w:b w:val="0"/>
          <w:color w:val="000000"/>
        </w:rPr>
        <w:t xml:space="preserve">законодательства </w:t>
      </w:r>
      <w:r>
        <w:rPr>
          <w:rFonts w:ascii="Times New Roman" w:hAnsi="Times New Roman"/>
        </w:rPr>
        <w:t xml:space="preserve">Российской </w:t>
      </w:r>
      <w:r>
        <w:rPr>
          <w:rFonts w:ascii="Times New Roman" w:hAnsi="Times New Roman"/>
        </w:rPr>
        <w:lastRenderedPageBreak/>
        <w:t xml:space="preserve">Федерации о государственной гражданской службе Российской Федерации, </w:t>
      </w:r>
      <w:r>
        <w:rPr>
          <w:rStyle w:val="a6"/>
          <w:rFonts w:ascii="Times New Roman" w:hAnsi="Times New Roman"/>
          <w:b w:val="0"/>
          <w:color w:val="000000"/>
        </w:rPr>
        <w:t>законодательства</w:t>
      </w:r>
      <w:r w:rsidR="003D14DC">
        <w:rPr>
          <w:rStyle w:val="a6"/>
          <w:rFonts w:ascii="Times New Roman" w:hAnsi="Times New Roman"/>
          <w:b w:val="0"/>
          <w:color w:val="000000"/>
        </w:rPr>
        <w:t xml:space="preserve"> </w:t>
      </w:r>
      <w:r>
        <w:rPr>
          <w:rFonts w:ascii="Times New Roman" w:hAnsi="Times New Roman"/>
        </w:rPr>
        <w:t>Российской Федерации о противодействии коррупции;</w:t>
      </w:r>
    </w:p>
    <w:p w:rsidR="00AB09AE" w:rsidRDefault="00CF7CC1">
      <w:pPr>
        <w:pStyle w:val="a3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знания в области информационно-коммуникационных технологий, которые включают: 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AB09AE" w:rsidRDefault="00CF7CC1">
      <w:pPr>
        <w:ind w:firstLine="567"/>
        <w:jc w:val="both"/>
        <w:rPr>
          <w:sz w:val="24"/>
        </w:rPr>
      </w:pPr>
      <w:r>
        <w:rPr>
          <w:sz w:val="24"/>
        </w:rPr>
        <w:t>2.1.4. Базовые умения:</w:t>
      </w:r>
    </w:p>
    <w:p w:rsidR="00AB09AE" w:rsidRDefault="00CF7CC1">
      <w:pPr>
        <w:ind w:firstLine="567"/>
        <w:jc w:val="both"/>
        <w:rPr>
          <w:sz w:val="24"/>
        </w:rPr>
      </w:pPr>
      <w:r>
        <w:rPr>
          <w:sz w:val="24"/>
        </w:rPr>
        <w:t>- соблюдать этику делового общения;</w:t>
      </w:r>
    </w:p>
    <w:p w:rsidR="00AB09AE" w:rsidRDefault="00CF7CC1">
      <w:pPr>
        <w:ind w:firstLine="567"/>
        <w:jc w:val="both"/>
        <w:rPr>
          <w:sz w:val="24"/>
        </w:rPr>
      </w:pPr>
      <w:r>
        <w:rPr>
          <w:sz w:val="24"/>
        </w:rPr>
        <w:t>- умение планировать и рационально использовать служебное время;</w:t>
      </w:r>
    </w:p>
    <w:p w:rsidR="00AB09AE" w:rsidRDefault="00CF7CC1">
      <w:pPr>
        <w:ind w:firstLine="567"/>
        <w:jc w:val="both"/>
        <w:rPr>
          <w:sz w:val="24"/>
        </w:rPr>
      </w:pPr>
      <w:r>
        <w:rPr>
          <w:sz w:val="24"/>
        </w:rPr>
        <w:t>- коммуникативные умения;</w:t>
      </w:r>
    </w:p>
    <w:p w:rsidR="00AB09AE" w:rsidRDefault="00CF7CC1">
      <w:pPr>
        <w:ind w:firstLine="567"/>
        <w:jc w:val="both"/>
        <w:rPr>
          <w:sz w:val="24"/>
        </w:rPr>
      </w:pPr>
      <w:r>
        <w:rPr>
          <w:sz w:val="24"/>
        </w:rPr>
        <w:t>- умение совершенствовать свой профессиональный уровень;</w:t>
      </w:r>
    </w:p>
    <w:p w:rsidR="00AB09AE" w:rsidRDefault="00CF7CC1">
      <w:pPr>
        <w:ind w:firstLine="567"/>
        <w:jc w:val="both"/>
        <w:rPr>
          <w:sz w:val="24"/>
        </w:rPr>
      </w:pPr>
      <w:r>
        <w:rPr>
          <w:sz w:val="24"/>
        </w:rPr>
        <w:t>- умения в области информационно-коммуникационных технологий;</w:t>
      </w:r>
    </w:p>
    <w:p w:rsidR="00AB09AE" w:rsidRDefault="00CF7CC1">
      <w:pPr>
        <w:ind w:firstLine="567"/>
        <w:jc w:val="both"/>
        <w:rPr>
          <w:sz w:val="24"/>
        </w:rPr>
      </w:pPr>
      <w:r>
        <w:rPr>
          <w:sz w:val="24"/>
        </w:rPr>
        <w:t>- умение мыслить системно (стратегически);</w:t>
      </w:r>
    </w:p>
    <w:p w:rsidR="00AB09AE" w:rsidRDefault="00CF7CC1">
      <w:pPr>
        <w:ind w:firstLine="567"/>
        <w:jc w:val="both"/>
        <w:rPr>
          <w:sz w:val="24"/>
        </w:rPr>
      </w:pPr>
      <w:r>
        <w:rPr>
          <w:sz w:val="24"/>
        </w:rPr>
        <w:t>- умение управлять изменениями.</w:t>
      </w:r>
    </w:p>
    <w:p w:rsidR="00AB09AE" w:rsidRDefault="00CF7CC1">
      <w:pPr>
        <w:ind w:firstLine="567"/>
        <w:jc w:val="both"/>
        <w:rPr>
          <w:sz w:val="24"/>
        </w:rPr>
      </w:pPr>
      <w:r>
        <w:rPr>
          <w:sz w:val="24"/>
        </w:rPr>
        <w:t>2.2.</w:t>
      </w:r>
      <w:r>
        <w:rPr>
          <w:rFonts w:ascii="Cambria Math" w:hAnsi="Cambria Math"/>
          <w:sz w:val="24"/>
        </w:rPr>
        <w:t>​</w:t>
      </w:r>
      <w:r>
        <w:rPr>
          <w:sz w:val="24"/>
        </w:rPr>
        <w:t> Профессионально-функциональные квалификационные требования.</w:t>
      </w:r>
    </w:p>
    <w:p w:rsidR="00AB09AE" w:rsidRDefault="00CF7CC1">
      <w:pPr>
        <w:ind w:firstLine="567"/>
        <w:jc w:val="both"/>
        <w:rPr>
          <w:sz w:val="24"/>
        </w:rPr>
      </w:pPr>
      <w:r>
        <w:rPr>
          <w:sz w:val="24"/>
        </w:rPr>
        <w:t>2.2.1. Гражданский служащий, замещающий должность специалиста – эксперта отдела, должен обладать следующими профессиональными знаниями: Федеральный закон от 21 ноября 2011 г. № 323-ФЗ «Об основах охраны здоровья граждан в Российской Федерации»; Федеральный закон от 30 марта 1999 г. № 52-ФЗ «О санитарно-эпидемиологическом благополучии населения»; Закон Российской Федер</w:t>
      </w:r>
      <w:r>
        <w:rPr>
          <w:rFonts w:ascii="XO Thames" w:hAnsi="XO Thames"/>
          <w:sz w:val="24"/>
        </w:rPr>
        <w:t>ации от 7 февраля 1992 г. № 2300-I «О защите прав потребителей»;</w:t>
      </w:r>
      <w:r w:rsidR="003D14DC">
        <w:rPr>
          <w:rFonts w:ascii="XO Thames" w:hAnsi="XO Thames"/>
          <w:sz w:val="24"/>
        </w:rPr>
        <w:t xml:space="preserve"> </w:t>
      </w:r>
      <w:proofErr w:type="gramStart"/>
      <w:r>
        <w:rPr>
          <w:rFonts w:ascii="XO Thames" w:hAnsi="XO Thames"/>
          <w:sz w:val="24"/>
        </w:rPr>
        <w:t>Федеральный закон от 27 июля 2004 года № 79-ФЗ «О государственной гражданской  службе Российской Федерации»</w:t>
      </w:r>
      <w:hyperlink r:id="rId5" w:history="1">
        <w:r>
          <w:rPr>
            <w:rStyle w:val="a9"/>
            <w:rFonts w:ascii="XO Thames" w:hAnsi="XO Thames"/>
            <w:color w:val="000000"/>
            <w:sz w:val="24"/>
            <w:u w:val="none"/>
          </w:rPr>
          <w:t>, Федеральный закон от 2 мая 2006 г. № 59-ФЗ «О порядке рассмотрения обращений граждан Росси</w:t>
        </w:r>
        <w:r>
          <w:rPr>
            <w:rStyle w:val="a9"/>
            <w:color w:val="000000"/>
            <w:sz w:val="24"/>
            <w:u w:val="none"/>
          </w:rPr>
          <w:t>йской Федерации»</w:t>
        </w:r>
      </w:hyperlink>
      <w:r>
        <w:rPr>
          <w:sz w:val="24"/>
        </w:rPr>
        <w:t>; Федеральный закон от 27 июля 2006 г. № 152-ФЗ «О персональных данных»; Федеральный закон от 27 июля 2006 г. № 149-ФЗ «Об информации, информационных технологиях и о защите информации»;</w:t>
      </w:r>
      <w:proofErr w:type="gramEnd"/>
      <w:r w:rsidR="003D14DC">
        <w:rPr>
          <w:sz w:val="24"/>
        </w:rPr>
        <w:t xml:space="preserve"> </w:t>
      </w:r>
      <w:r>
        <w:rPr>
          <w:sz w:val="24"/>
        </w:rPr>
        <w:t xml:space="preserve">Федеральный закон от 9 февраля 2009 г. №8-ФЗ «Об обеспечении доступа к информации о деятельности государственных органов и органов местного самоуправления»;  Федеральный закон от 22 октября 2004 г. №125-ФЗ «Об архивном деле в Российской Федерации»; </w:t>
      </w:r>
      <w:proofErr w:type="gramStart"/>
      <w:r>
        <w:rPr>
          <w:sz w:val="24"/>
        </w:rPr>
        <w:t>постановление Правительства Российской Федерации от 30 июня 2004 г. № 322 «Об утверждении Положения о Федеральной службе по надзору в сфере защиты прав потребителей и благополучия человека», иные федеральные конституционные законы, федеральные законы, указы и распоряжения Президента Российской Федерации, постановления и распоряжения Правительства Российской Федерации, иные нормативные правовые акты в рамках компетенции Роспотребнадзора.</w:t>
      </w:r>
      <w:proofErr w:type="gramEnd"/>
    </w:p>
    <w:p w:rsidR="00AB09AE" w:rsidRDefault="00CF7CC1">
      <w:pPr>
        <w:ind w:firstLine="567"/>
        <w:jc w:val="both"/>
        <w:rPr>
          <w:sz w:val="24"/>
        </w:rPr>
      </w:pPr>
      <w:r>
        <w:rPr>
          <w:sz w:val="24"/>
        </w:rPr>
        <w:t xml:space="preserve">2.2.2. </w:t>
      </w:r>
      <w:proofErr w:type="gramStart"/>
      <w:r>
        <w:rPr>
          <w:sz w:val="24"/>
        </w:rPr>
        <w:t>Профессиональные умения гражданского служащего, замещающего должность специалиста – эксперта отдела</w:t>
      </w:r>
      <w:r w:rsidR="003D14DC" w:rsidRPr="003D14DC">
        <w:rPr>
          <w:sz w:val="24"/>
        </w:rPr>
        <w:t>:</w:t>
      </w:r>
      <w:r w:rsidR="003D14DC">
        <w:rPr>
          <w:sz w:val="24"/>
        </w:rPr>
        <w:t xml:space="preserve"> </w:t>
      </w:r>
      <w:r>
        <w:rPr>
          <w:sz w:val="24"/>
        </w:rPr>
        <w:t>работа с законодательными и иными нормативными правовыми актами Российской Федерации; квалифицированное планирование работы; планирование и достижение целей в сфере санитарно-эпидемиологического благополучия населения и защиты прав потребителей; анализ количественных и качественных показателей работы, составление отчета о работе;   организация работы по эффективному взаимодействию с организациями, государственными органами, органами местного самоуправления и гражданами;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работа с технической документацией; работа с внутренними и периферийными устройствами компьютера; работа с информационно-телекоммуникационными сетями, в том числе сетью Интернет; работа в операционной системе; управление электронной почтой; работа в текстовом редакторе; работа с электронными таблицами; использование графических объектов в электронных документах; работа с базами данных; умение владеть навыками публичного выступления, подготовки делового письма, проектов организационно-распорядительных документов;</w:t>
      </w:r>
      <w:proofErr w:type="gramEnd"/>
      <w:r>
        <w:rPr>
          <w:sz w:val="24"/>
        </w:rPr>
        <w:t xml:space="preserve"> умение эффективного сотрудничества с коллегами;</w:t>
      </w:r>
      <w:r w:rsidR="003D14DC">
        <w:rPr>
          <w:sz w:val="24"/>
        </w:rPr>
        <w:t xml:space="preserve"> </w:t>
      </w:r>
      <w:r>
        <w:rPr>
          <w:sz w:val="24"/>
        </w:rPr>
        <w:t>формирование и ведение реестров, перечней, каталогов;</w:t>
      </w:r>
      <w:r w:rsidR="003D14DC">
        <w:rPr>
          <w:sz w:val="24"/>
        </w:rPr>
        <w:t xml:space="preserve"> </w:t>
      </w:r>
      <w:r>
        <w:rPr>
          <w:sz w:val="24"/>
        </w:rPr>
        <w:t xml:space="preserve">осуществление контроля исполнения документов, решений и других </w:t>
      </w:r>
      <w:r>
        <w:rPr>
          <w:sz w:val="24"/>
        </w:rPr>
        <w:lastRenderedPageBreak/>
        <w:t>организационно-распорядительных документов.</w:t>
      </w:r>
    </w:p>
    <w:p w:rsidR="00AB09AE" w:rsidRDefault="00AB09AE">
      <w:pPr>
        <w:spacing w:line="278" w:lineRule="exact"/>
        <w:ind w:right="14"/>
        <w:jc w:val="center"/>
      </w:pPr>
    </w:p>
    <w:p w:rsidR="00AB09AE" w:rsidRDefault="00CF7CC1">
      <w:pPr>
        <w:widowControl/>
        <w:numPr>
          <w:ilvl w:val="0"/>
          <w:numId w:val="2"/>
        </w:numPr>
        <w:jc w:val="center"/>
        <w:rPr>
          <w:b/>
          <w:spacing w:val="3"/>
          <w:sz w:val="24"/>
        </w:rPr>
      </w:pPr>
      <w:r>
        <w:rPr>
          <w:b/>
          <w:spacing w:val="3"/>
          <w:sz w:val="24"/>
        </w:rPr>
        <w:t>Должностные обязанности, права и ответственность гражданского служащего за неисполнение (ненадлежащее исполнение)</w:t>
      </w:r>
    </w:p>
    <w:p w:rsidR="00AB09AE" w:rsidRDefault="00CF7CC1">
      <w:pPr>
        <w:ind w:left="739"/>
        <w:jc w:val="center"/>
        <w:rPr>
          <w:b/>
          <w:spacing w:val="3"/>
          <w:sz w:val="24"/>
        </w:rPr>
      </w:pPr>
      <w:r>
        <w:rPr>
          <w:b/>
          <w:spacing w:val="3"/>
          <w:sz w:val="24"/>
        </w:rPr>
        <w:t>должностных обязанностей</w:t>
      </w:r>
    </w:p>
    <w:p w:rsidR="00AB09AE" w:rsidRDefault="00AB09AE">
      <w:pPr>
        <w:ind w:right="20" w:firstLine="691"/>
        <w:jc w:val="center"/>
        <w:rPr>
          <w:b/>
          <w:spacing w:val="-1"/>
          <w:sz w:val="24"/>
        </w:rPr>
      </w:pPr>
    </w:p>
    <w:p w:rsidR="00AB09AE" w:rsidRDefault="00CF7CC1">
      <w:pPr>
        <w:ind w:right="5" w:firstLine="709"/>
        <w:jc w:val="both"/>
        <w:rPr>
          <w:sz w:val="24"/>
        </w:rPr>
      </w:pPr>
      <w:r>
        <w:rPr>
          <w:sz w:val="24"/>
        </w:rPr>
        <w:t>3.1. Специалист – эксперт</w:t>
      </w:r>
      <w:r w:rsidR="003D14DC">
        <w:rPr>
          <w:sz w:val="24"/>
        </w:rPr>
        <w:t xml:space="preserve"> </w:t>
      </w:r>
      <w:r>
        <w:rPr>
          <w:sz w:val="24"/>
        </w:rPr>
        <w:t>отдела</w:t>
      </w:r>
      <w:r w:rsidR="003D14DC">
        <w:rPr>
          <w:sz w:val="24"/>
        </w:rPr>
        <w:t xml:space="preserve"> </w:t>
      </w:r>
      <w:r>
        <w:rPr>
          <w:sz w:val="24"/>
        </w:rPr>
        <w:t>в соответствии со статьей 15 Федерального закона от 27 июля 2004 года № 79-ФЗ «О государственной гражданской  службе Российской Федерации» и возложенными на отдел задачами и функциями  по направлению деятельности обязан:</w:t>
      </w:r>
    </w:p>
    <w:p w:rsidR="00AB09AE" w:rsidRDefault="00CF7CC1">
      <w:pPr>
        <w:ind w:firstLine="720"/>
        <w:jc w:val="both"/>
        <w:rPr>
          <w:sz w:val="24"/>
        </w:rPr>
      </w:pPr>
      <w:r>
        <w:rPr>
          <w:sz w:val="24"/>
        </w:rPr>
        <w:t xml:space="preserve">3.1.1. Соблюдать </w:t>
      </w:r>
      <w:hyperlink r:id="rId6" w:history="1">
        <w:r>
          <w:rPr>
            <w:sz w:val="24"/>
          </w:rPr>
          <w:t>Конституцию</w:t>
        </w:r>
      </w:hyperlink>
      <w:r>
        <w:rPr>
          <w:sz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Республики Марий Эл и обеспечивать их исполнение;</w:t>
      </w:r>
    </w:p>
    <w:p w:rsidR="00AB09AE" w:rsidRDefault="00CF7CC1">
      <w:pPr>
        <w:ind w:firstLine="720"/>
        <w:jc w:val="both"/>
        <w:rPr>
          <w:sz w:val="24"/>
        </w:rPr>
      </w:pPr>
      <w:r>
        <w:rPr>
          <w:sz w:val="24"/>
        </w:rPr>
        <w:t>3.1.2. Исполнять должностные обязанности в соответствии с должностным регламентом;</w:t>
      </w:r>
    </w:p>
    <w:p w:rsidR="00AB09AE" w:rsidRDefault="00CF7CC1">
      <w:pPr>
        <w:ind w:firstLine="720"/>
        <w:jc w:val="both"/>
        <w:rPr>
          <w:sz w:val="24"/>
        </w:rPr>
      </w:pPr>
      <w:r>
        <w:rPr>
          <w:sz w:val="24"/>
        </w:rPr>
        <w:t>3.1.3.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AB09AE" w:rsidRDefault="00CF7CC1">
      <w:pPr>
        <w:ind w:firstLine="720"/>
        <w:jc w:val="both"/>
        <w:rPr>
          <w:sz w:val="24"/>
        </w:rPr>
      </w:pPr>
      <w:r>
        <w:rPr>
          <w:sz w:val="24"/>
        </w:rPr>
        <w:t>3.1.4. Соблюдать при исполнении должностных обязанностей права и законные интересы граждан и организаций;</w:t>
      </w:r>
    </w:p>
    <w:p w:rsidR="00AB09AE" w:rsidRDefault="00CF7CC1">
      <w:pPr>
        <w:ind w:firstLine="720"/>
        <w:jc w:val="both"/>
        <w:rPr>
          <w:sz w:val="24"/>
        </w:rPr>
      </w:pPr>
      <w:r>
        <w:rPr>
          <w:sz w:val="24"/>
        </w:rPr>
        <w:t>3.1.5. Соблюдать служебный распорядок;</w:t>
      </w:r>
    </w:p>
    <w:p w:rsidR="00AB09AE" w:rsidRDefault="00CF7CC1">
      <w:pPr>
        <w:ind w:firstLine="720"/>
        <w:jc w:val="both"/>
        <w:rPr>
          <w:sz w:val="24"/>
        </w:rPr>
      </w:pPr>
      <w:r>
        <w:rPr>
          <w:sz w:val="24"/>
        </w:rPr>
        <w:t>3.1.6. Поддерживать уровень квалификации, необходимый для надлежащего исполнения должностных обязанностей;</w:t>
      </w:r>
    </w:p>
    <w:p w:rsidR="00AB09AE" w:rsidRDefault="00CF7CC1">
      <w:pPr>
        <w:ind w:firstLine="720"/>
        <w:jc w:val="both"/>
        <w:rPr>
          <w:sz w:val="24"/>
        </w:rPr>
      </w:pPr>
      <w:r>
        <w:rPr>
          <w:sz w:val="24"/>
        </w:rPr>
        <w:t>3.1.7. Не разглашать сведения, составляющие государственную и иную охраняемую федеральным законом тайну, а так 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честь и достоинство;</w:t>
      </w:r>
    </w:p>
    <w:p w:rsidR="00AB09AE" w:rsidRDefault="00CF7CC1">
      <w:pPr>
        <w:ind w:firstLine="720"/>
        <w:jc w:val="both"/>
        <w:rPr>
          <w:sz w:val="24"/>
        </w:rPr>
      </w:pPr>
      <w:r>
        <w:rPr>
          <w:sz w:val="24"/>
        </w:rPr>
        <w:t>3.1.8. Сообщать о выходе из гражданства Российской Федерации или о приобретении  гражданства другого государства в день выхода из Российской Федерации  или в день приобретения гражданства другого государства;</w:t>
      </w:r>
    </w:p>
    <w:p w:rsidR="00AB09AE" w:rsidRDefault="00CF7CC1">
      <w:pPr>
        <w:ind w:firstLine="720"/>
        <w:jc w:val="both"/>
        <w:rPr>
          <w:sz w:val="24"/>
        </w:rPr>
      </w:pPr>
      <w:r>
        <w:rPr>
          <w:sz w:val="24"/>
        </w:rPr>
        <w:t>3.1.9. Беречь государственное имущество, в том числе предоставленное ему для исполнения должностных обязанностей;</w:t>
      </w:r>
    </w:p>
    <w:p w:rsidR="00AB09AE" w:rsidRDefault="00CF7CC1">
      <w:pPr>
        <w:ind w:firstLine="720"/>
        <w:jc w:val="both"/>
        <w:rPr>
          <w:sz w:val="24"/>
        </w:rPr>
      </w:pPr>
      <w:r>
        <w:rPr>
          <w:sz w:val="24"/>
        </w:rPr>
        <w:t>3.1.10. Соблюдать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 г. №79-ФЗ «О государственной гражданской службе Российской Федерации» и другими федеральными законами;</w:t>
      </w:r>
    </w:p>
    <w:p w:rsidR="00AB09AE" w:rsidRDefault="00CF7CC1">
      <w:pPr>
        <w:ind w:firstLine="720"/>
        <w:jc w:val="both"/>
        <w:rPr>
          <w:spacing w:val="4"/>
          <w:sz w:val="24"/>
        </w:rPr>
      </w:pPr>
      <w:r>
        <w:rPr>
          <w:sz w:val="24"/>
        </w:rPr>
        <w:t xml:space="preserve">3.1.11. Соблюдать общие принципы служебного поведения гражданских служащих, утвержденные Указом Президента Российской Федерации от 12 августа 2002 г. №885 « Об утверждении  общих принципов служебного поведения государственных служащих». </w:t>
      </w:r>
      <w:r>
        <w:rPr>
          <w:spacing w:val="4"/>
          <w:sz w:val="24"/>
        </w:rPr>
        <w:t xml:space="preserve"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 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3.1.12.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иных неправомерных действий;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 xml:space="preserve">3.1.13. Участвовать в подготовке проектов приказов и иных организационно-распорядительных документов, писем; 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3.1.14. Участвовать в подготовке годовых форм государственного статистического наблюдения;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3.1.15. Участвовать в формировании плана работы основных организационных мероприятий Управления;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 xml:space="preserve">3.1.16. Готовить проекты ответов на запросы Федеральной службы по надзору в </w:t>
      </w:r>
      <w:r>
        <w:rPr>
          <w:sz w:val="24"/>
        </w:rPr>
        <w:lastRenderedPageBreak/>
        <w:t>сфере защиты прав потребителей и благополучия человека, а также органов государственной власти и иных органов и организаций;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 xml:space="preserve">3.1.17. Вести делопроизводство в отношении обращений граждан в системе электронного документооборота (СЭД), контролировать сроки исполнения,  проводить ежемесячный анализ о рассмотрении письменных обращений граждан и представлять информацию руководителю Управления, начальнику отдела, предоставлять статистическую информацию по письменным и устным обращениям граждан для формирования федеральной статистической отчетности, на сайт </w:t>
      </w:r>
    </w:p>
    <w:p w:rsidR="00AB09AE" w:rsidRDefault="00CF7CC1">
      <w:pPr>
        <w:spacing w:before="7" w:line="295" w:lineRule="exact"/>
        <w:ind w:firstLine="709"/>
        <w:jc w:val="both"/>
        <w:rPr>
          <w:sz w:val="24"/>
        </w:rPr>
      </w:pPr>
      <w:r>
        <w:rPr>
          <w:sz w:val="24"/>
        </w:rPr>
        <w:t>3.1.18. Принимать и регистрировать поступающую на рассмотрение руководителя и заместителя руководителя корреспонденцию, исходящие документы в системе электронного документооборота (СЭД);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3.1.19. Регистрировать организационно-распорядительные документы в системе электронного документооборота (СЭД);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3.1.20.  Отправлять и принимать информацию по электронной почте, своевременно доводить полученную информацию до  сведения руководителя или  заместителей руководителя Управления;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3.1.21.  Получать информацию с сайта Роспотребнадзора и своевременно доводить ее до  сведения руководителя или  заместителей руководителя Управления;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3.1.22. Вести делопроизводство в соответствии с требованиями Инструкции по делопроизводству;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3.1.23. Формировать дела в соответствии с утвержденной номенклатурой, обеспечивать их сохранность и в установленные сроки сдавать в архив;</w:t>
      </w:r>
    </w:p>
    <w:p w:rsidR="00AB09AE" w:rsidRDefault="00CF7CC1">
      <w:pPr>
        <w:spacing w:line="302" w:lineRule="exact"/>
        <w:ind w:right="25" w:firstLine="709"/>
        <w:jc w:val="both"/>
        <w:rPr>
          <w:sz w:val="24"/>
        </w:rPr>
      </w:pPr>
      <w:r>
        <w:rPr>
          <w:sz w:val="24"/>
        </w:rPr>
        <w:t>3.1.24. Разрабатывать номенклатуру дел отдела и Управления;</w:t>
      </w:r>
    </w:p>
    <w:p w:rsidR="00AB09AE" w:rsidRDefault="00CF7CC1">
      <w:pPr>
        <w:spacing w:line="302" w:lineRule="exact"/>
        <w:ind w:right="25" w:firstLine="709"/>
        <w:jc w:val="both"/>
        <w:rPr>
          <w:sz w:val="24"/>
        </w:rPr>
      </w:pPr>
      <w:r>
        <w:rPr>
          <w:sz w:val="24"/>
        </w:rPr>
        <w:t>3.1.25. Участвовать в отборе документов, передаваемых на государственное хранение, организации хранения и экспертизе ценности документов;</w:t>
      </w:r>
    </w:p>
    <w:p w:rsidR="00AB09AE" w:rsidRDefault="00CF7CC1">
      <w:pPr>
        <w:spacing w:line="302" w:lineRule="exact"/>
        <w:ind w:right="25" w:firstLine="709"/>
        <w:jc w:val="both"/>
        <w:rPr>
          <w:sz w:val="24"/>
        </w:rPr>
      </w:pPr>
      <w:r>
        <w:rPr>
          <w:sz w:val="24"/>
        </w:rPr>
        <w:t>3.1.26. Организовать и осуществлять информационно-справочное обслуживание по документам, их хранению;</w:t>
      </w:r>
    </w:p>
    <w:p w:rsidR="00AB09AE" w:rsidRDefault="00CF7CC1">
      <w:pPr>
        <w:spacing w:line="302" w:lineRule="exact"/>
        <w:ind w:right="25" w:firstLine="709"/>
        <w:jc w:val="both"/>
        <w:rPr>
          <w:sz w:val="24"/>
        </w:rPr>
      </w:pPr>
      <w:r>
        <w:rPr>
          <w:sz w:val="24"/>
        </w:rPr>
        <w:t xml:space="preserve">3.1.27. Организовать комплектование, хранение, учет и использование архивных документов; </w:t>
      </w:r>
    </w:p>
    <w:p w:rsidR="00AB09AE" w:rsidRDefault="00CF7CC1">
      <w:pPr>
        <w:spacing w:line="302" w:lineRule="exact"/>
        <w:ind w:right="25" w:firstLine="709"/>
        <w:jc w:val="both"/>
        <w:rPr>
          <w:sz w:val="24"/>
        </w:rPr>
      </w:pPr>
      <w:r>
        <w:rPr>
          <w:sz w:val="24"/>
        </w:rPr>
        <w:t>3.1.28. Разрабатывать и внедрять в практику работы Управления типовые унифицированные документы;</w:t>
      </w:r>
    </w:p>
    <w:p w:rsidR="00AB09AE" w:rsidRDefault="00CF7CC1">
      <w:pPr>
        <w:spacing w:line="302" w:lineRule="exact"/>
        <w:ind w:right="25" w:firstLine="709"/>
        <w:jc w:val="both"/>
        <w:rPr>
          <w:sz w:val="24"/>
        </w:rPr>
      </w:pPr>
      <w:r>
        <w:rPr>
          <w:sz w:val="24"/>
        </w:rPr>
        <w:t>3.1.29. Проверять соответствие подготавливаемых проектов документов требованиям Инструкции по делопроизводству и документации, находящейся в работе;</w:t>
      </w:r>
    </w:p>
    <w:p w:rsidR="00AB09AE" w:rsidRDefault="00CF7CC1">
      <w:pPr>
        <w:spacing w:line="302" w:lineRule="exact"/>
        <w:ind w:right="25" w:firstLine="709"/>
        <w:jc w:val="both"/>
        <w:rPr>
          <w:sz w:val="24"/>
        </w:rPr>
      </w:pPr>
      <w:r>
        <w:rPr>
          <w:sz w:val="24"/>
        </w:rPr>
        <w:t>3.1.30. Принимать меры по упорядочению состава документов и информационных показателей, сокращению их количества и оптимизации документопотока;</w:t>
      </w:r>
    </w:p>
    <w:p w:rsidR="00AB09AE" w:rsidRDefault="00CF7CC1">
      <w:pPr>
        <w:spacing w:line="302" w:lineRule="exact"/>
        <w:ind w:right="25" w:firstLine="709"/>
        <w:jc w:val="both"/>
        <w:rPr>
          <w:sz w:val="24"/>
        </w:rPr>
      </w:pPr>
      <w:r>
        <w:rPr>
          <w:sz w:val="24"/>
        </w:rPr>
        <w:t>3.1.31. Организовать учебу специалистов по оформлению документов в соответствии с требованиями Инструкции по делопроизводству;</w:t>
      </w:r>
    </w:p>
    <w:p w:rsidR="00AB09AE" w:rsidRDefault="00CF7CC1">
      <w:pPr>
        <w:spacing w:line="302" w:lineRule="exact"/>
        <w:ind w:right="25" w:firstLine="709"/>
        <w:jc w:val="both"/>
        <w:rPr>
          <w:sz w:val="24"/>
        </w:rPr>
      </w:pPr>
      <w:r>
        <w:rPr>
          <w:sz w:val="24"/>
        </w:rPr>
        <w:t>3.1.32. Оказывать организационно-методическую и практическую помощь специалистам Управления по вопросам делопроизводства</w:t>
      </w:r>
    </w:p>
    <w:p w:rsidR="00AB09AE" w:rsidRDefault="00CF7CC1">
      <w:pPr>
        <w:spacing w:line="302" w:lineRule="exact"/>
        <w:ind w:right="25" w:firstLine="709"/>
        <w:jc w:val="both"/>
        <w:rPr>
          <w:sz w:val="24"/>
        </w:rPr>
      </w:pPr>
      <w:r>
        <w:rPr>
          <w:sz w:val="24"/>
        </w:rPr>
        <w:t xml:space="preserve">3.1.32. Осуществлять </w:t>
      </w: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ведением делопроизводства в Управлении и его территориальных отделах;</w:t>
      </w:r>
    </w:p>
    <w:p w:rsidR="00AB09AE" w:rsidRDefault="00CF7CC1">
      <w:pPr>
        <w:pStyle w:val="23"/>
        <w:tabs>
          <w:tab w:val="left" w:pos="766"/>
        </w:tabs>
        <w:spacing w:line="288" w:lineRule="exact"/>
        <w:ind w:right="-27" w:firstLine="709"/>
        <w:rPr>
          <w:sz w:val="24"/>
        </w:rPr>
      </w:pPr>
      <w:r>
        <w:rPr>
          <w:sz w:val="24"/>
        </w:rPr>
        <w:t>3.1.33.Оказывать методическую, консультационную и иную помощь отделам и территориальным органам Управления по вопросам, отнесенным к компетенции Отдела;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3.1.34.Осуществлять взаимодействие со специалистами других структурных подразделений Управления;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3.1.35.Принимать участие в подготовке отчетов по направлениям деятельности Отдела;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3.1.36.Представлять ежегодный отчет о профессиональной служебной деятельности;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 xml:space="preserve">Рассматривать и давать заключения по поступающим предложениям по направлению деятельности отдела, об их целесообразности и эффективности; 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lastRenderedPageBreak/>
        <w:t>3.1.37. Выполнять поручения руководителя, заместителей руководителя, начальника отдела.</w:t>
      </w:r>
    </w:p>
    <w:p w:rsidR="00AB09AE" w:rsidRDefault="00CF7CC1">
      <w:pPr>
        <w:tabs>
          <w:tab w:val="left" w:pos="1094"/>
        </w:tabs>
        <w:spacing w:line="278" w:lineRule="exact"/>
        <w:ind w:firstLine="709"/>
        <w:jc w:val="both"/>
        <w:rPr>
          <w:sz w:val="24"/>
        </w:rPr>
      </w:pPr>
      <w:r>
        <w:rPr>
          <w:sz w:val="24"/>
        </w:rPr>
        <w:t xml:space="preserve">3.2. Специалист-эксперт отдела при исполнении своих служебных обязанностей имеет право в соответствии со статьей 14 Федерального закона от 27 июля 2004 г. № 79-ФЗ «О государственной гражданской службе» </w:t>
      </w:r>
      <w:proofErr w:type="gramStart"/>
      <w:r>
        <w:rPr>
          <w:sz w:val="24"/>
        </w:rPr>
        <w:t>на</w:t>
      </w:r>
      <w:proofErr w:type="gramEnd"/>
      <w:r>
        <w:rPr>
          <w:sz w:val="24"/>
        </w:rPr>
        <w:t>:</w:t>
      </w:r>
    </w:p>
    <w:p w:rsidR="00AB09AE" w:rsidRDefault="00CF7CC1">
      <w:pPr>
        <w:widowControl/>
        <w:numPr>
          <w:ilvl w:val="2"/>
          <w:numId w:val="3"/>
        </w:numPr>
        <w:ind w:left="0" w:firstLine="709"/>
        <w:jc w:val="both"/>
        <w:rPr>
          <w:sz w:val="24"/>
        </w:rPr>
      </w:pPr>
      <w:r>
        <w:rPr>
          <w:sz w:val="24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AB09AE" w:rsidRDefault="00CF7CC1">
      <w:pPr>
        <w:widowControl/>
        <w:numPr>
          <w:ilvl w:val="2"/>
          <w:numId w:val="3"/>
        </w:numPr>
        <w:ind w:left="0" w:firstLine="709"/>
        <w:jc w:val="both"/>
        <w:rPr>
          <w:sz w:val="24"/>
        </w:rPr>
      </w:pPr>
      <w:r>
        <w:rPr>
          <w:sz w:val="24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AB09AE" w:rsidRDefault="00CF7CC1">
      <w:pPr>
        <w:widowControl/>
        <w:numPr>
          <w:ilvl w:val="2"/>
          <w:numId w:val="3"/>
        </w:numPr>
        <w:ind w:left="0" w:firstLine="709"/>
        <w:jc w:val="both"/>
        <w:rPr>
          <w:sz w:val="24"/>
        </w:rPr>
      </w:pPr>
      <w:r>
        <w:rPr>
          <w:sz w:val="24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AB09AE" w:rsidRDefault="00CF7CC1">
      <w:pPr>
        <w:widowControl/>
        <w:numPr>
          <w:ilvl w:val="2"/>
          <w:numId w:val="4"/>
        </w:numPr>
        <w:ind w:left="0" w:firstLine="709"/>
        <w:jc w:val="both"/>
        <w:rPr>
          <w:sz w:val="24"/>
        </w:rPr>
      </w:pPr>
      <w:r>
        <w:rPr>
          <w:sz w:val="24"/>
        </w:rPr>
        <w:t>Оплату труда и другие выплаты в соответствии с Федеральным законом от 27 июля 2004 г. № 79-ФЗ «О государственной гражданской службе», иными нормативными правовыми актами Российской Федерации и со служебным контрактом;</w:t>
      </w:r>
    </w:p>
    <w:p w:rsidR="00AB09AE" w:rsidRDefault="00CF7CC1">
      <w:pPr>
        <w:widowControl/>
        <w:numPr>
          <w:ilvl w:val="2"/>
          <w:numId w:val="4"/>
        </w:numPr>
        <w:ind w:left="0" w:firstLine="709"/>
        <w:jc w:val="both"/>
        <w:rPr>
          <w:sz w:val="24"/>
        </w:rPr>
      </w:pPr>
      <w:r>
        <w:rPr>
          <w:sz w:val="24"/>
        </w:rPr>
        <w:t>Доступ в порядке, установленном  законодательством Российской Федерации, к сведениям, составляющим государственную тайну, если исполнение должностных  обязанностей связано с использованием  таких сведений;</w:t>
      </w:r>
    </w:p>
    <w:p w:rsidR="00AB09AE" w:rsidRDefault="00CF7CC1">
      <w:pPr>
        <w:widowControl/>
        <w:numPr>
          <w:ilvl w:val="2"/>
          <w:numId w:val="4"/>
        </w:numPr>
        <w:ind w:left="0" w:firstLine="709"/>
        <w:jc w:val="both"/>
        <w:rPr>
          <w:sz w:val="24"/>
        </w:rPr>
      </w:pPr>
      <w:r>
        <w:rPr>
          <w:sz w:val="24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3.2.7.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AB09AE" w:rsidRDefault="00CF7CC1">
      <w:pPr>
        <w:widowControl/>
        <w:numPr>
          <w:ilvl w:val="2"/>
          <w:numId w:val="5"/>
        </w:numPr>
        <w:ind w:left="0" w:firstLine="709"/>
        <w:jc w:val="both"/>
        <w:rPr>
          <w:sz w:val="24"/>
        </w:rPr>
      </w:pPr>
      <w:r>
        <w:rPr>
          <w:sz w:val="24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AB09AE" w:rsidRDefault="00CF7CC1">
      <w:pPr>
        <w:widowControl/>
        <w:numPr>
          <w:ilvl w:val="2"/>
          <w:numId w:val="5"/>
        </w:numPr>
        <w:ind w:left="0" w:firstLine="709"/>
        <w:jc w:val="both"/>
        <w:rPr>
          <w:sz w:val="24"/>
        </w:rPr>
      </w:pPr>
      <w:r>
        <w:rPr>
          <w:sz w:val="24"/>
        </w:rPr>
        <w:t>Защиту сведений о гражданском служащем;</w:t>
      </w:r>
    </w:p>
    <w:p w:rsidR="00AB09AE" w:rsidRDefault="00CF7CC1">
      <w:pPr>
        <w:widowControl/>
        <w:numPr>
          <w:ilvl w:val="2"/>
          <w:numId w:val="5"/>
        </w:numPr>
        <w:ind w:left="0" w:firstLine="709"/>
        <w:jc w:val="both"/>
        <w:rPr>
          <w:sz w:val="24"/>
        </w:rPr>
      </w:pPr>
      <w:r>
        <w:rPr>
          <w:sz w:val="24"/>
        </w:rPr>
        <w:t>Должностной рост на конкурсной основе;</w:t>
      </w:r>
    </w:p>
    <w:p w:rsidR="00AB09AE" w:rsidRDefault="00CF7CC1">
      <w:pPr>
        <w:widowControl/>
        <w:numPr>
          <w:ilvl w:val="2"/>
          <w:numId w:val="5"/>
        </w:numPr>
        <w:ind w:left="0" w:firstLine="709"/>
        <w:jc w:val="both"/>
        <w:rPr>
          <w:sz w:val="24"/>
        </w:rPr>
      </w:pPr>
      <w:r>
        <w:rPr>
          <w:sz w:val="24"/>
        </w:rPr>
        <w:t>Профессиональное развитие  в порядке, установленном Федеральным законом от 27 июля 2004 г. № 79-ФЗ «О государственной гражданской службе» и другими федеральными законами;</w:t>
      </w:r>
    </w:p>
    <w:p w:rsidR="00AB09AE" w:rsidRDefault="00CF7CC1">
      <w:pPr>
        <w:widowControl/>
        <w:numPr>
          <w:ilvl w:val="2"/>
          <w:numId w:val="5"/>
        </w:numPr>
        <w:tabs>
          <w:tab w:val="left" w:pos="931"/>
        </w:tabs>
        <w:ind w:left="0" w:firstLine="709"/>
        <w:jc w:val="both"/>
        <w:rPr>
          <w:sz w:val="24"/>
        </w:rPr>
      </w:pPr>
      <w:r>
        <w:rPr>
          <w:sz w:val="24"/>
        </w:rPr>
        <w:t>Рассмотрение индивидуальных служебных споров в соответствии с Федеральным законом от 27 июля 2004 г. № 79-ФЗ «О государственной гражданской службе» и другими федеральными законами;</w:t>
      </w:r>
    </w:p>
    <w:p w:rsidR="00AB09AE" w:rsidRDefault="00CF7CC1">
      <w:pPr>
        <w:widowControl/>
        <w:numPr>
          <w:ilvl w:val="2"/>
          <w:numId w:val="5"/>
        </w:numPr>
        <w:ind w:left="0" w:firstLine="709"/>
        <w:jc w:val="both"/>
        <w:rPr>
          <w:sz w:val="24"/>
        </w:rPr>
      </w:pPr>
      <w:r>
        <w:rPr>
          <w:sz w:val="24"/>
        </w:rPr>
        <w:t>Проведение по его заявлению служебной</w:t>
      </w:r>
      <w:r w:rsidR="006C4496">
        <w:rPr>
          <w:sz w:val="24"/>
        </w:rPr>
        <w:t xml:space="preserve"> </w:t>
      </w:r>
      <w:r>
        <w:rPr>
          <w:sz w:val="24"/>
        </w:rPr>
        <w:t>проверки;</w:t>
      </w:r>
    </w:p>
    <w:p w:rsidR="00AB09AE" w:rsidRDefault="00CF7CC1">
      <w:pPr>
        <w:widowControl/>
        <w:numPr>
          <w:ilvl w:val="2"/>
          <w:numId w:val="5"/>
        </w:numPr>
        <w:ind w:left="0" w:firstLine="709"/>
        <w:jc w:val="both"/>
        <w:rPr>
          <w:sz w:val="24"/>
        </w:rPr>
      </w:pPr>
      <w:r>
        <w:rPr>
          <w:sz w:val="24"/>
        </w:rPr>
        <w:t>Защиту своих прав и законных интересов на гражданской службе, включая обжалование в суд их нарушения;</w:t>
      </w:r>
    </w:p>
    <w:p w:rsidR="00AB09AE" w:rsidRDefault="00CF7CC1">
      <w:pPr>
        <w:widowControl/>
        <w:numPr>
          <w:ilvl w:val="2"/>
          <w:numId w:val="5"/>
        </w:numPr>
        <w:ind w:left="0" w:firstLine="709"/>
        <w:jc w:val="both"/>
        <w:rPr>
          <w:sz w:val="24"/>
        </w:rPr>
      </w:pPr>
      <w:r>
        <w:rPr>
          <w:sz w:val="24"/>
        </w:rPr>
        <w:t>Медицинское страхование в соответствии с Федеральным законом от 27 июля 2004 г. № 79-ФЗ «О государственной гражданской службе» и федеральным законом о медицинском страховании государственных служащих Российской Федерации;</w:t>
      </w:r>
    </w:p>
    <w:p w:rsidR="00AB09AE" w:rsidRDefault="00CF7CC1">
      <w:pPr>
        <w:widowControl/>
        <w:numPr>
          <w:ilvl w:val="2"/>
          <w:numId w:val="5"/>
        </w:numPr>
        <w:ind w:left="0" w:firstLine="709"/>
        <w:jc w:val="both"/>
        <w:rPr>
          <w:sz w:val="24"/>
        </w:rPr>
      </w:pPr>
      <w:r>
        <w:rPr>
          <w:sz w:val="24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3.2.17. Государственное пенсионное обеспечение в соответствии с Федеральным законом от 15 декабря 2001г. №166-ФЗ «О государственном пенсионном обеспечении в Российской Федерации»;</w:t>
      </w:r>
    </w:p>
    <w:p w:rsidR="00AB09AE" w:rsidRDefault="00CF7CC1">
      <w:pPr>
        <w:widowControl/>
        <w:numPr>
          <w:ilvl w:val="2"/>
          <w:numId w:val="6"/>
        </w:numPr>
        <w:ind w:left="0" w:firstLine="709"/>
        <w:jc w:val="both"/>
        <w:rPr>
          <w:sz w:val="24"/>
        </w:rPr>
      </w:pPr>
      <w:r>
        <w:rPr>
          <w:sz w:val="24"/>
        </w:rPr>
        <w:t>Использование иных прав, предоставленных действующим законодательством Российской Федерации и служебным контрактом;</w:t>
      </w:r>
    </w:p>
    <w:p w:rsidR="00AB09AE" w:rsidRDefault="00CF7CC1">
      <w:pPr>
        <w:widowControl/>
        <w:numPr>
          <w:ilvl w:val="1"/>
          <w:numId w:val="6"/>
        </w:numPr>
        <w:ind w:left="0" w:firstLine="709"/>
        <w:jc w:val="both"/>
        <w:rPr>
          <w:sz w:val="24"/>
        </w:rPr>
      </w:pPr>
      <w:r>
        <w:rPr>
          <w:sz w:val="24"/>
        </w:rPr>
        <w:lastRenderedPageBreak/>
        <w:t>Специалист-эксперт отдела несет ответственность в пределах, определенных действующим законодательством Российской Федерации:</w:t>
      </w:r>
    </w:p>
    <w:p w:rsidR="00AB09AE" w:rsidRDefault="00CF7CC1">
      <w:pPr>
        <w:ind w:left="142" w:firstLine="567"/>
        <w:jc w:val="both"/>
        <w:rPr>
          <w:sz w:val="24"/>
        </w:rPr>
      </w:pPr>
      <w:r>
        <w:rPr>
          <w:sz w:val="24"/>
        </w:rPr>
        <w:t>3.3.1. За неисполнение или ненадлежащее исполнение функциональных обязанностей, определенных настоящим регламентом;</w:t>
      </w:r>
    </w:p>
    <w:p w:rsidR="00AB09AE" w:rsidRDefault="00CF7CC1">
      <w:pPr>
        <w:ind w:left="142" w:firstLine="567"/>
        <w:jc w:val="both"/>
        <w:rPr>
          <w:sz w:val="24"/>
        </w:rPr>
      </w:pPr>
      <w:r>
        <w:rPr>
          <w:sz w:val="24"/>
        </w:rPr>
        <w:t>3.3.2. За действия или бездействие, ведущее к нарушению прав и законных интересов граждан, юридических лиц, индивидуальных предпринимателей;</w:t>
      </w:r>
    </w:p>
    <w:p w:rsidR="00AB09AE" w:rsidRDefault="00CF7CC1">
      <w:pPr>
        <w:widowControl/>
        <w:numPr>
          <w:ilvl w:val="2"/>
          <w:numId w:val="7"/>
        </w:numPr>
        <w:ind w:left="0" w:firstLine="709"/>
        <w:jc w:val="both"/>
        <w:rPr>
          <w:sz w:val="24"/>
        </w:rPr>
      </w:pPr>
      <w:proofErr w:type="gramStart"/>
      <w:r>
        <w:rPr>
          <w:sz w:val="24"/>
        </w:rPr>
        <w:t>За не сохранение государственной тайны, в также за разглашение сведений, ставших известными в связи с исполнением служебных обязанностей;</w:t>
      </w:r>
      <w:proofErr w:type="gramEnd"/>
    </w:p>
    <w:p w:rsidR="00AB09AE" w:rsidRDefault="00CF7CC1">
      <w:pPr>
        <w:widowControl/>
        <w:numPr>
          <w:ilvl w:val="2"/>
          <w:numId w:val="7"/>
        </w:numPr>
        <w:ind w:left="0" w:firstLine="709"/>
        <w:jc w:val="both"/>
        <w:rPr>
          <w:sz w:val="24"/>
        </w:rPr>
      </w:pPr>
      <w:r>
        <w:rPr>
          <w:sz w:val="24"/>
        </w:rPr>
        <w:t>За  причинение  морального, имущественного ущерба;</w:t>
      </w:r>
    </w:p>
    <w:p w:rsidR="00AB09AE" w:rsidRDefault="00CF7CC1">
      <w:pPr>
        <w:widowControl/>
        <w:numPr>
          <w:ilvl w:val="2"/>
          <w:numId w:val="7"/>
        </w:numPr>
        <w:ind w:left="0" w:firstLine="709"/>
        <w:jc w:val="both"/>
        <w:rPr>
          <w:spacing w:val="4"/>
          <w:sz w:val="24"/>
        </w:rPr>
      </w:pPr>
      <w:r>
        <w:rPr>
          <w:spacing w:val="4"/>
          <w:sz w:val="24"/>
        </w:rPr>
        <w:t xml:space="preserve">За несвоевременное выполнение заданий, приказов, распоряжений и поручений вышестоящих руководителей в порядке подчиненности, за исключением незаконных; </w:t>
      </w:r>
    </w:p>
    <w:p w:rsidR="00AB09AE" w:rsidRDefault="00CF7CC1">
      <w:pPr>
        <w:widowControl/>
        <w:numPr>
          <w:ilvl w:val="2"/>
          <w:numId w:val="7"/>
        </w:numPr>
        <w:ind w:left="0" w:firstLine="709"/>
        <w:jc w:val="both"/>
        <w:rPr>
          <w:spacing w:val="4"/>
          <w:sz w:val="24"/>
        </w:rPr>
      </w:pPr>
      <w:r>
        <w:rPr>
          <w:spacing w:val="4"/>
          <w:sz w:val="24"/>
        </w:rPr>
        <w:t>За несвоевременное рассмотрение в пределах своих должностных обязанностей обращений граждан и общественных организаций, учреждений, государственных органов, органов местного самоуправления</w:t>
      </w:r>
      <w:r>
        <w:rPr>
          <w:sz w:val="24"/>
        </w:rPr>
        <w:t>;</w:t>
      </w:r>
    </w:p>
    <w:p w:rsidR="00AB09AE" w:rsidRDefault="00CF7CC1">
      <w:pPr>
        <w:ind w:firstLine="720"/>
        <w:jc w:val="both"/>
        <w:rPr>
          <w:spacing w:val="4"/>
          <w:sz w:val="24"/>
        </w:rPr>
      </w:pPr>
      <w:r>
        <w:rPr>
          <w:spacing w:val="4"/>
          <w:sz w:val="24"/>
        </w:rPr>
        <w:t>3.3.7. За совершение  действий, затрудняющих работу органов государственной власти, а также приводящих к подрыву авторитета государственных гражданских служащих</w:t>
      </w:r>
      <w:r>
        <w:rPr>
          <w:sz w:val="24"/>
        </w:rPr>
        <w:t>;</w:t>
      </w:r>
    </w:p>
    <w:p w:rsidR="00AB09AE" w:rsidRDefault="00CF7CC1">
      <w:pPr>
        <w:ind w:firstLine="720"/>
        <w:jc w:val="both"/>
        <w:rPr>
          <w:spacing w:val="4"/>
          <w:sz w:val="24"/>
        </w:rPr>
      </w:pPr>
      <w:r>
        <w:rPr>
          <w:spacing w:val="4"/>
          <w:sz w:val="24"/>
        </w:rPr>
        <w:t>3.3.8. За несоблюдение обязанностей, запретов и ограничений, установленных законодательством о государственной службе и противодействию коррупции</w:t>
      </w:r>
    </w:p>
    <w:p w:rsidR="00AB09AE" w:rsidRDefault="00CF7CC1">
      <w:pPr>
        <w:ind w:firstLine="720"/>
        <w:jc w:val="both"/>
        <w:rPr>
          <w:spacing w:val="4"/>
          <w:sz w:val="24"/>
        </w:rPr>
      </w:pPr>
      <w:r>
        <w:rPr>
          <w:spacing w:val="4"/>
          <w:sz w:val="24"/>
        </w:rPr>
        <w:t>3.3.9. За нарушение положений  настоящего должностного регламента</w:t>
      </w:r>
      <w:r>
        <w:rPr>
          <w:sz w:val="24"/>
        </w:rPr>
        <w:t>.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3.3.10. Гражданский 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 В случае 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 с федеральными законами.</w:t>
      </w:r>
    </w:p>
    <w:p w:rsidR="00AB09AE" w:rsidRDefault="00AB09AE">
      <w:pPr>
        <w:ind w:firstLine="709"/>
        <w:jc w:val="both"/>
        <w:rPr>
          <w:sz w:val="24"/>
        </w:rPr>
      </w:pPr>
    </w:p>
    <w:p w:rsidR="00AB09AE" w:rsidRDefault="00CF7CC1">
      <w:pPr>
        <w:spacing w:line="274" w:lineRule="exact"/>
        <w:ind w:firstLine="691"/>
        <w:jc w:val="center"/>
        <w:rPr>
          <w:b/>
          <w:sz w:val="24"/>
        </w:rPr>
      </w:pPr>
      <w:r>
        <w:rPr>
          <w:b/>
          <w:sz w:val="24"/>
        </w:rPr>
        <w:t>IV. Перечень вопросов, по которым гражданский служащий вправе или обязан самостоятельно принимать определенные решения</w:t>
      </w:r>
    </w:p>
    <w:p w:rsidR="00AB09AE" w:rsidRDefault="00AB09AE">
      <w:pPr>
        <w:spacing w:line="274" w:lineRule="exact"/>
        <w:ind w:firstLine="691"/>
        <w:jc w:val="center"/>
        <w:rPr>
          <w:b/>
          <w:sz w:val="24"/>
        </w:rPr>
      </w:pPr>
    </w:p>
    <w:p w:rsidR="00AB09AE" w:rsidRDefault="00CF7CC1">
      <w:pPr>
        <w:spacing w:line="274" w:lineRule="exact"/>
        <w:ind w:firstLine="691"/>
        <w:jc w:val="center"/>
        <w:rPr>
          <w:rFonts w:ascii="XO Thames" w:hAnsi="XO Thames"/>
          <w:b/>
          <w:sz w:val="24"/>
        </w:rPr>
      </w:pPr>
      <w:r>
        <w:rPr>
          <w:rFonts w:ascii="XO Thames" w:hAnsi="XO Thames"/>
          <w:sz w:val="24"/>
        </w:rPr>
        <w:t>4</w:t>
      </w:r>
    </w:p>
    <w:p w:rsidR="00AB09AE" w:rsidRDefault="00CF7CC1">
      <w:pPr>
        <w:tabs>
          <w:tab w:val="left" w:pos="8100"/>
        </w:tabs>
        <w:ind w:firstLine="709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4.1. Специалист-эксперт отдела в пределах своей компетенцией самостоятельно принимает  решения:</w:t>
      </w:r>
    </w:p>
    <w:p w:rsidR="00AB09AE" w:rsidRDefault="00CF7CC1">
      <w:pPr>
        <w:ind w:firstLine="709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4.1.1. </w:t>
      </w:r>
      <w:proofErr w:type="gramStart"/>
      <w:r>
        <w:rPr>
          <w:rFonts w:ascii="XO Thames" w:hAnsi="XO Thames"/>
          <w:sz w:val="24"/>
        </w:rPr>
        <w:t>О рассмотрении, согласовании документов следующих наименований: протокол, докладная записка, справка, доклад, пояснительная записка, отзыв, список, отчет, план.</w:t>
      </w:r>
      <w:proofErr w:type="gramEnd"/>
    </w:p>
    <w:p w:rsidR="00AB09AE" w:rsidRDefault="00AB09AE">
      <w:pPr>
        <w:tabs>
          <w:tab w:val="left" w:pos="8100"/>
        </w:tabs>
        <w:ind w:firstLine="426"/>
        <w:jc w:val="both"/>
        <w:rPr>
          <w:rFonts w:ascii="XO Thames" w:hAnsi="XO Thames"/>
          <w:sz w:val="24"/>
        </w:rPr>
      </w:pPr>
    </w:p>
    <w:p w:rsidR="00AB09AE" w:rsidRDefault="00CF7CC1">
      <w:pPr>
        <w:tabs>
          <w:tab w:val="left" w:pos="8100"/>
        </w:tabs>
        <w:ind w:firstLine="720"/>
        <w:jc w:val="center"/>
        <w:rPr>
          <w:b/>
          <w:sz w:val="24"/>
        </w:rPr>
      </w:pPr>
      <w:r>
        <w:rPr>
          <w:b/>
          <w:sz w:val="24"/>
        </w:rPr>
        <w:t>V. Перечень вопросов, по которым  специалист-эксперт</w:t>
      </w:r>
      <w:r w:rsidR="003D14DC">
        <w:rPr>
          <w:b/>
          <w:sz w:val="24"/>
        </w:rPr>
        <w:t xml:space="preserve"> </w:t>
      </w:r>
      <w:r>
        <w:rPr>
          <w:b/>
          <w:sz w:val="24"/>
        </w:rPr>
        <w:t>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AB09AE" w:rsidRDefault="00AB09AE">
      <w:pPr>
        <w:tabs>
          <w:tab w:val="left" w:pos="8100"/>
        </w:tabs>
        <w:ind w:firstLine="720"/>
        <w:jc w:val="center"/>
        <w:rPr>
          <w:b/>
          <w:sz w:val="24"/>
        </w:rPr>
      </w:pPr>
    </w:p>
    <w:p w:rsidR="00AB09AE" w:rsidRDefault="00CF7CC1">
      <w:pPr>
        <w:tabs>
          <w:tab w:val="left" w:pos="8100"/>
        </w:tabs>
        <w:ind w:firstLine="426"/>
        <w:jc w:val="both"/>
        <w:rPr>
          <w:sz w:val="24"/>
        </w:rPr>
      </w:pPr>
      <w:r>
        <w:rPr>
          <w:sz w:val="24"/>
        </w:rPr>
        <w:t>5.1. Специалист-эксперт отдела</w:t>
      </w:r>
      <w:r w:rsidR="003D14DC">
        <w:rPr>
          <w:sz w:val="24"/>
        </w:rPr>
        <w:t xml:space="preserve"> </w:t>
      </w:r>
      <w:r>
        <w:rPr>
          <w:sz w:val="24"/>
        </w:rPr>
        <w:t>вправе или обязан</w:t>
      </w:r>
      <w:r>
        <w:rPr>
          <w:spacing w:val="-8"/>
          <w:sz w:val="24"/>
        </w:rPr>
        <w:t xml:space="preserve"> принимать участие</w:t>
      </w:r>
      <w:r>
        <w:rPr>
          <w:sz w:val="24"/>
        </w:rPr>
        <w:t>:</w:t>
      </w:r>
    </w:p>
    <w:p w:rsidR="00AB09AE" w:rsidRDefault="00CF7CC1">
      <w:pPr>
        <w:tabs>
          <w:tab w:val="left" w:pos="8100"/>
        </w:tabs>
        <w:ind w:firstLine="426"/>
        <w:jc w:val="both"/>
        <w:rPr>
          <w:spacing w:val="-8"/>
          <w:sz w:val="24"/>
        </w:rPr>
      </w:pPr>
      <w:r>
        <w:rPr>
          <w:spacing w:val="-8"/>
          <w:sz w:val="24"/>
        </w:rPr>
        <w:t xml:space="preserve">5.1.1.  В подготовке </w:t>
      </w:r>
      <w:r>
        <w:rPr>
          <w:sz w:val="24"/>
        </w:rPr>
        <w:t>проектов организационно-распорядительных документов Управления, материалов  выступлений на совещаниях;</w:t>
      </w:r>
    </w:p>
    <w:p w:rsidR="00AB09AE" w:rsidRDefault="00CF7CC1">
      <w:pPr>
        <w:tabs>
          <w:tab w:val="left" w:pos="8100"/>
        </w:tabs>
        <w:ind w:firstLine="426"/>
        <w:jc w:val="both"/>
        <w:rPr>
          <w:sz w:val="24"/>
        </w:rPr>
      </w:pPr>
      <w:r>
        <w:rPr>
          <w:sz w:val="24"/>
        </w:rPr>
        <w:t>5.1.2. В подготовке информаций в Федеральную службу по надзору в сфере защиты прав потребителей и благополучия человека;</w:t>
      </w:r>
    </w:p>
    <w:p w:rsidR="00AB09AE" w:rsidRDefault="00CF7CC1">
      <w:pPr>
        <w:tabs>
          <w:tab w:val="left" w:pos="8100"/>
        </w:tabs>
        <w:ind w:firstLine="426"/>
        <w:jc w:val="both"/>
        <w:rPr>
          <w:sz w:val="24"/>
        </w:rPr>
      </w:pPr>
      <w:r>
        <w:rPr>
          <w:sz w:val="24"/>
        </w:rPr>
        <w:lastRenderedPageBreak/>
        <w:t>5.1.3. В подготовке информаций в органы государственной власти, органы местного самоуправления и иных органов и организаций в пределах возложенных полномочий.</w:t>
      </w:r>
    </w:p>
    <w:p w:rsidR="00AB09AE" w:rsidRDefault="00AB09AE">
      <w:pPr>
        <w:tabs>
          <w:tab w:val="left" w:pos="8100"/>
        </w:tabs>
        <w:jc w:val="both"/>
        <w:rPr>
          <w:sz w:val="24"/>
        </w:rPr>
      </w:pPr>
    </w:p>
    <w:p w:rsidR="003D14DC" w:rsidRDefault="003D14DC">
      <w:pPr>
        <w:tabs>
          <w:tab w:val="left" w:pos="8100"/>
        </w:tabs>
        <w:jc w:val="both"/>
        <w:rPr>
          <w:sz w:val="24"/>
        </w:rPr>
      </w:pPr>
    </w:p>
    <w:p w:rsidR="00AB09AE" w:rsidRDefault="00CF7CC1">
      <w:pPr>
        <w:tabs>
          <w:tab w:val="left" w:pos="8100"/>
        </w:tabs>
        <w:jc w:val="center"/>
        <w:rPr>
          <w:b/>
          <w:sz w:val="24"/>
        </w:rPr>
      </w:pPr>
      <w:r>
        <w:rPr>
          <w:b/>
          <w:sz w:val="24"/>
        </w:rPr>
        <w:t xml:space="preserve">VI. Сроки и процедуры подготовки, рассмотрения проектов управленческих и иных решений, порядок согласования и принятия данных решений </w:t>
      </w:r>
    </w:p>
    <w:p w:rsidR="00AB09AE" w:rsidRDefault="00AB09AE">
      <w:pPr>
        <w:tabs>
          <w:tab w:val="left" w:pos="8100"/>
        </w:tabs>
        <w:ind w:firstLine="720"/>
        <w:jc w:val="center"/>
        <w:rPr>
          <w:b/>
          <w:sz w:val="24"/>
        </w:rPr>
      </w:pPr>
    </w:p>
    <w:p w:rsidR="00AB09AE" w:rsidRPr="003D14DC" w:rsidRDefault="00CF7CC1">
      <w:pPr>
        <w:ind w:firstLine="708"/>
        <w:jc w:val="both"/>
        <w:rPr>
          <w:sz w:val="24"/>
        </w:rPr>
      </w:pPr>
      <w:r>
        <w:rPr>
          <w:sz w:val="24"/>
        </w:rPr>
        <w:t xml:space="preserve">6.1. В соответствии  со своими должностными обязанностями </w:t>
      </w:r>
      <w:r w:rsidRPr="003D14DC">
        <w:rPr>
          <w:sz w:val="24"/>
        </w:rPr>
        <w:t xml:space="preserve">специалист </w:t>
      </w:r>
      <w:r w:rsidR="003D14DC" w:rsidRPr="003D14DC">
        <w:rPr>
          <w:sz w:val="24"/>
        </w:rPr>
        <w:t>–</w:t>
      </w:r>
      <w:r w:rsidRPr="003D14DC">
        <w:rPr>
          <w:sz w:val="24"/>
        </w:rPr>
        <w:t xml:space="preserve"> эксперт</w:t>
      </w:r>
      <w:r w:rsidR="003D14DC" w:rsidRPr="003D14DC">
        <w:rPr>
          <w:sz w:val="24"/>
        </w:rPr>
        <w:t xml:space="preserve"> </w:t>
      </w:r>
      <w:r w:rsidRPr="003D14DC">
        <w:rPr>
          <w:sz w:val="24"/>
        </w:rPr>
        <w:t>отдела принимает решения в сроки, установленные  законодательными и иными нормативными правовыми актами Российской Федерации.</w:t>
      </w:r>
    </w:p>
    <w:p w:rsidR="00AB09AE" w:rsidRDefault="00CF7CC1">
      <w:pPr>
        <w:jc w:val="both"/>
        <w:rPr>
          <w:sz w:val="24"/>
        </w:rPr>
      </w:pPr>
      <w:r w:rsidRPr="003D14DC">
        <w:rPr>
          <w:sz w:val="24"/>
        </w:rPr>
        <w:tab/>
        <w:t>6.2. Подготовка, рассмотрение  проектов управленческих и (или) иных решений гражданским служащим, замещающим должность специалиста-эксперта</w:t>
      </w:r>
      <w:r w:rsidR="003D14DC">
        <w:rPr>
          <w:sz w:val="24"/>
        </w:rPr>
        <w:t xml:space="preserve"> </w:t>
      </w:r>
      <w:r w:rsidRPr="003D14DC">
        <w:rPr>
          <w:sz w:val="24"/>
        </w:rPr>
        <w:t>отдела</w:t>
      </w:r>
      <w:r>
        <w:rPr>
          <w:sz w:val="24"/>
        </w:rPr>
        <w:t>, осуществляется с учетом сроков, установленных: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- федеральными законами и иными нормативными правовыми актами;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- Президентом Российской Федерации, Правительством Российской Федерации;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- Регламентом Роспотребнадзора;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- приказами и распоряжениями Роспотребнадзора, а также иными нормативными правовыми актами Роспотребнадзора;</w:t>
      </w:r>
    </w:p>
    <w:p w:rsidR="00AB09AE" w:rsidRDefault="00CF7CC1">
      <w:pPr>
        <w:ind w:firstLine="709"/>
        <w:jc w:val="both"/>
        <w:rPr>
          <w:sz w:val="24"/>
        </w:rPr>
      </w:pPr>
      <w:r>
        <w:rPr>
          <w:sz w:val="24"/>
        </w:rPr>
        <w:t>- руководителем, заместителями руководителя Управления, начальником отдела.</w:t>
      </w:r>
    </w:p>
    <w:p w:rsidR="00AB09AE" w:rsidRDefault="00AB09AE">
      <w:pPr>
        <w:jc w:val="center"/>
        <w:rPr>
          <w:b/>
          <w:sz w:val="24"/>
        </w:rPr>
      </w:pPr>
    </w:p>
    <w:p w:rsidR="00AB09AE" w:rsidRDefault="00CF7CC1">
      <w:pPr>
        <w:jc w:val="center"/>
        <w:rPr>
          <w:b/>
          <w:sz w:val="24"/>
        </w:rPr>
      </w:pPr>
      <w:r>
        <w:rPr>
          <w:b/>
          <w:sz w:val="24"/>
        </w:rPr>
        <w:t>VII. Порядок служебного взаимодействия  специалиста-эксперта</w:t>
      </w:r>
      <w:r w:rsidR="003D14DC">
        <w:rPr>
          <w:b/>
          <w:sz w:val="24"/>
        </w:rPr>
        <w:t xml:space="preserve"> </w:t>
      </w:r>
      <w:r>
        <w:rPr>
          <w:b/>
          <w:sz w:val="24"/>
        </w:rPr>
        <w:t>отдела в связи с исполнением им должностных обязанностей с гражданскими служащими Управления, иных государственных органов, гражданами и организациями</w:t>
      </w:r>
    </w:p>
    <w:p w:rsidR="00AB09AE" w:rsidRDefault="00AB09AE">
      <w:pPr>
        <w:ind w:firstLine="720"/>
        <w:jc w:val="center"/>
        <w:rPr>
          <w:b/>
          <w:sz w:val="24"/>
        </w:rPr>
      </w:pPr>
    </w:p>
    <w:p w:rsidR="00AB09AE" w:rsidRDefault="00CF7CC1">
      <w:pPr>
        <w:ind w:firstLine="426"/>
        <w:jc w:val="both"/>
        <w:rPr>
          <w:sz w:val="24"/>
        </w:rPr>
      </w:pPr>
      <w:r>
        <w:rPr>
          <w:sz w:val="24"/>
        </w:rPr>
        <w:t>7.1. Специалист-эксперт отдела по своим должностным обязанностям осуществляет служебное взаимодействие:</w:t>
      </w:r>
    </w:p>
    <w:p w:rsidR="00AB09AE" w:rsidRDefault="00CF7CC1">
      <w:pPr>
        <w:ind w:firstLine="426"/>
        <w:jc w:val="both"/>
        <w:rPr>
          <w:sz w:val="24"/>
        </w:rPr>
      </w:pPr>
      <w:r>
        <w:rPr>
          <w:sz w:val="24"/>
        </w:rPr>
        <w:t>7.1.1. С гражданскими служащими Управления;</w:t>
      </w:r>
    </w:p>
    <w:p w:rsidR="00AB09AE" w:rsidRDefault="00CF7CC1">
      <w:pPr>
        <w:ind w:firstLine="426"/>
        <w:jc w:val="both"/>
        <w:rPr>
          <w:sz w:val="24"/>
        </w:rPr>
      </w:pPr>
      <w:r>
        <w:rPr>
          <w:sz w:val="24"/>
        </w:rPr>
        <w:t>7.1.2. С гражданскими служащими иных государственных органов;</w:t>
      </w:r>
    </w:p>
    <w:p w:rsidR="00AB09AE" w:rsidRDefault="00CF7CC1">
      <w:pPr>
        <w:ind w:firstLine="426"/>
        <w:jc w:val="both"/>
        <w:rPr>
          <w:sz w:val="24"/>
        </w:rPr>
      </w:pPr>
      <w:r>
        <w:rPr>
          <w:sz w:val="24"/>
        </w:rPr>
        <w:t>7.1.3. С гражданами и организациями, в порядке, установленном действующим законодательством.</w:t>
      </w:r>
    </w:p>
    <w:p w:rsidR="00AB09AE" w:rsidRDefault="00AB09AE">
      <w:pPr>
        <w:ind w:firstLine="709"/>
        <w:jc w:val="both"/>
        <w:rPr>
          <w:sz w:val="24"/>
        </w:rPr>
      </w:pPr>
    </w:p>
    <w:p w:rsidR="00AB09AE" w:rsidRDefault="00CF7CC1">
      <w:pPr>
        <w:jc w:val="center"/>
        <w:rPr>
          <w:b/>
          <w:sz w:val="24"/>
        </w:rPr>
      </w:pPr>
      <w:r>
        <w:rPr>
          <w:b/>
          <w:sz w:val="24"/>
        </w:rPr>
        <w:t>VIII. Перечень государственных услуг, оказываемых гражданам и организациям в соответствии с Административными регламентами</w:t>
      </w:r>
    </w:p>
    <w:p w:rsidR="00AB09AE" w:rsidRDefault="00CF7CC1">
      <w:pPr>
        <w:jc w:val="center"/>
        <w:rPr>
          <w:b/>
          <w:sz w:val="24"/>
        </w:rPr>
      </w:pPr>
      <w:r>
        <w:rPr>
          <w:b/>
          <w:sz w:val="24"/>
        </w:rPr>
        <w:t>государственного органа</w:t>
      </w:r>
    </w:p>
    <w:p w:rsidR="00AB09AE" w:rsidRDefault="00AB09AE">
      <w:pPr>
        <w:ind w:firstLine="720"/>
        <w:jc w:val="center"/>
        <w:rPr>
          <w:b/>
          <w:sz w:val="24"/>
        </w:rPr>
      </w:pPr>
    </w:p>
    <w:p w:rsidR="00AB09AE" w:rsidRDefault="00CF7CC1">
      <w:pPr>
        <w:ind w:firstLine="426"/>
        <w:jc w:val="both"/>
        <w:rPr>
          <w:sz w:val="24"/>
        </w:rPr>
      </w:pPr>
      <w:r>
        <w:rPr>
          <w:sz w:val="24"/>
        </w:rPr>
        <w:t xml:space="preserve">8.1. Специалист </w:t>
      </w:r>
      <w:r w:rsidR="003D14DC">
        <w:rPr>
          <w:sz w:val="24"/>
        </w:rPr>
        <w:t>–</w:t>
      </w:r>
      <w:r>
        <w:rPr>
          <w:sz w:val="24"/>
        </w:rPr>
        <w:t xml:space="preserve"> эксперт</w:t>
      </w:r>
      <w:r w:rsidR="003D14DC">
        <w:rPr>
          <w:sz w:val="24"/>
        </w:rPr>
        <w:t xml:space="preserve"> </w:t>
      </w:r>
      <w:r>
        <w:rPr>
          <w:sz w:val="24"/>
        </w:rPr>
        <w:t>отдела не участвует в оказании государственных услуг Управлением гражданам и организациям.</w:t>
      </w:r>
    </w:p>
    <w:p w:rsidR="00AB09AE" w:rsidRDefault="00AB09AE">
      <w:pPr>
        <w:ind w:firstLine="426"/>
        <w:jc w:val="both"/>
        <w:rPr>
          <w:sz w:val="24"/>
        </w:rPr>
      </w:pPr>
    </w:p>
    <w:p w:rsidR="00AB09AE" w:rsidRDefault="00CF7CC1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>IX</w:t>
      </w:r>
      <w:r>
        <w:rPr>
          <w:sz w:val="24"/>
        </w:rPr>
        <w:t>.</w:t>
      </w:r>
      <w:r>
        <w:rPr>
          <w:b/>
          <w:sz w:val="24"/>
        </w:rPr>
        <w:t xml:space="preserve"> Показатели эффективности и результативности профессиональной служебной деятельности гражданского служащего</w:t>
      </w:r>
    </w:p>
    <w:p w:rsidR="00AB09AE" w:rsidRDefault="00AB09AE">
      <w:pPr>
        <w:ind w:firstLine="720"/>
        <w:jc w:val="center"/>
        <w:rPr>
          <w:b/>
        </w:rPr>
      </w:pPr>
    </w:p>
    <w:p w:rsidR="00AB09AE" w:rsidRDefault="00CF7CC1">
      <w:pPr>
        <w:pStyle w:val="23"/>
        <w:spacing w:line="240" w:lineRule="auto"/>
        <w:ind w:firstLine="709"/>
        <w:rPr>
          <w:sz w:val="24"/>
        </w:rPr>
      </w:pPr>
      <w:r>
        <w:rPr>
          <w:sz w:val="24"/>
        </w:rPr>
        <w:t>9.1. Эффективность и результативность профессиональной служебной деятельности специалиста - эксперта отдела</w:t>
      </w:r>
      <w:r w:rsidR="003D14DC">
        <w:rPr>
          <w:sz w:val="24"/>
        </w:rPr>
        <w:t xml:space="preserve"> </w:t>
      </w:r>
      <w:r>
        <w:rPr>
          <w:sz w:val="24"/>
        </w:rPr>
        <w:t>оценивается по следующим показателям:</w:t>
      </w:r>
    </w:p>
    <w:p w:rsidR="00AB09AE" w:rsidRDefault="00CF7CC1">
      <w:pPr>
        <w:pStyle w:val="23"/>
        <w:spacing w:line="240" w:lineRule="auto"/>
        <w:ind w:firstLine="709"/>
        <w:rPr>
          <w:sz w:val="24"/>
        </w:rPr>
      </w:pPr>
      <w:r>
        <w:rPr>
          <w:sz w:val="24"/>
        </w:rPr>
        <w:t>9.1.1. 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AB09AE" w:rsidRDefault="00CF7CC1">
      <w:pPr>
        <w:pStyle w:val="23"/>
        <w:spacing w:line="240" w:lineRule="auto"/>
        <w:ind w:firstLine="709"/>
        <w:rPr>
          <w:sz w:val="24"/>
        </w:rPr>
      </w:pPr>
      <w:r>
        <w:rPr>
          <w:sz w:val="24"/>
        </w:rPr>
        <w:t>9.1.2. Качеству выполненной работы: 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документов, отсутствие стилистических и грамматических ошибок;</w:t>
      </w:r>
    </w:p>
    <w:p w:rsidR="00AB09AE" w:rsidRDefault="00CF7CC1">
      <w:pPr>
        <w:pStyle w:val="23"/>
        <w:spacing w:line="240" w:lineRule="auto"/>
        <w:ind w:firstLine="709"/>
        <w:rPr>
          <w:sz w:val="24"/>
        </w:rPr>
      </w:pPr>
      <w:r>
        <w:rPr>
          <w:sz w:val="24"/>
        </w:rPr>
        <w:t>9.1.3. Количеству возвратов на доработку ранее подготовленных документов;</w:t>
      </w:r>
    </w:p>
    <w:p w:rsidR="00AB09AE" w:rsidRDefault="00CF7CC1">
      <w:pPr>
        <w:pStyle w:val="23"/>
        <w:spacing w:line="240" w:lineRule="auto"/>
        <w:ind w:firstLine="709"/>
        <w:rPr>
          <w:sz w:val="24"/>
        </w:rPr>
      </w:pPr>
      <w:r>
        <w:rPr>
          <w:sz w:val="24"/>
        </w:rPr>
        <w:t>9.1.4. Наличию у гражданского служащего поощрений за безупречную и эффективную службу;</w:t>
      </w:r>
    </w:p>
    <w:p w:rsidR="00AB09AE" w:rsidRDefault="00CF7CC1">
      <w:pPr>
        <w:pStyle w:val="23"/>
        <w:spacing w:line="240" w:lineRule="auto"/>
        <w:ind w:firstLine="709"/>
        <w:rPr>
          <w:sz w:val="24"/>
        </w:rPr>
      </w:pPr>
      <w:r>
        <w:rPr>
          <w:sz w:val="24"/>
        </w:rPr>
        <w:t>9.1.5. Оценке профессиональных, организаторских и личностных каче</w:t>
      </w:r>
      <w:proofErr w:type="gramStart"/>
      <w:r>
        <w:rPr>
          <w:sz w:val="24"/>
        </w:rPr>
        <w:t xml:space="preserve">ств  </w:t>
      </w:r>
      <w:r>
        <w:rPr>
          <w:sz w:val="24"/>
        </w:rPr>
        <w:lastRenderedPageBreak/>
        <w:t>гр</w:t>
      </w:r>
      <w:proofErr w:type="gramEnd"/>
      <w:r>
        <w:rPr>
          <w:sz w:val="24"/>
        </w:rPr>
        <w:t>ажданского служащего по результатам его профессиональной служебной деятельности и с учетом его аттестации, сдачи квалификационного экзамена или иных показателей;</w:t>
      </w:r>
    </w:p>
    <w:p w:rsidR="00AB09AE" w:rsidRDefault="00CF7CC1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>9.1.6. 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AB09AE" w:rsidRDefault="00CF7CC1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>9.1.7. Своевременности и оперативности выполнения поручений, соотношению количества своевременно выполненных к общему количеству индивидуальных поручений;</w:t>
      </w:r>
    </w:p>
    <w:p w:rsidR="00AB09AE" w:rsidRDefault="00CF7CC1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>9.1.8. 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AB09AE" w:rsidRDefault="00CF7CC1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>9.1.9. Творческому подходу к решению поставленных задач, активности и инициативе в освоении новых компьютерных и информационных технологий;</w:t>
      </w:r>
    </w:p>
    <w:p w:rsidR="00AB09AE" w:rsidRDefault="00CF7CC1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>9.1.10. Способности быстро адаптироваться к новым условиям и требованиям, самостоятельности выполнения служебных обязанностей;</w:t>
      </w:r>
    </w:p>
    <w:p w:rsidR="00AB09AE" w:rsidRDefault="00CF7CC1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>9.1.11. Отсутствию жалоб граждан, юридических лиц на действия (бездействие) гражданского служащего;</w:t>
      </w:r>
    </w:p>
    <w:p w:rsidR="00AB09AE" w:rsidRDefault="00CF7CC1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>9.1.12. Осознанию ответственности за последствия своих действий, принимаемых решений;</w:t>
      </w:r>
    </w:p>
    <w:p w:rsidR="00AB09AE" w:rsidRDefault="00CF7CC1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 w:rsidR="00AB09AE" w:rsidRDefault="00AB09AE">
      <w:pPr>
        <w:ind w:firstLine="426"/>
        <w:jc w:val="both"/>
        <w:rPr>
          <w:sz w:val="24"/>
        </w:rPr>
      </w:pPr>
    </w:p>
    <w:p w:rsidR="00AB09AE" w:rsidRDefault="00AB09AE">
      <w:pPr>
        <w:widowControl/>
        <w:ind w:firstLine="426"/>
        <w:jc w:val="both"/>
        <w:rPr>
          <w:sz w:val="24"/>
        </w:rPr>
      </w:pPr>
    </w:p>
    <w:p w:rsidR="00AB09AE" w:rsidRDefault="00AB09AE">
      <w:pPr>
        <w:ind w:firstLine="720"/>
        <w:jc w:val="both"/>
      </w:pPr>
    </w:p>
    <w:p w:rsidR="00AB09AE" w:rsidRDefault="00AB09AE">
      <w:pPr>
        <w:tabs>
          <w:tab w:val="left" w:pos="4678"/>
        </w:tabs>
        <w:ind w:left="-142" w:firstLine="142"/>
        <w:rPr>
          <w:sz w:val="24"/>
        </w:rPr>
      </w:pPr>
    </w:p>
    <w:p w:rsidR="00AB09AE" w:rsidRDefault="00AB09AE">
      <w:pPr>
        <w:ind w:firstLine="142"/>
        <w:jc w:val="both"/>
        <w:rPr>
          <w:sz w:val="24"/>
        </w:rPr>
      </w:pPr>
    </w:p>
    <w:p w:rsidR="00AB09AE" w:rsidRDefault="00AB09AE">
      <w:pPr>
        <w:rPr>
          <w:sz w:val="24"/>
        </w:rPr>
      </w:pPr>
    </w:p>
    <w:p w:rsidR="00AB09AE" w:rsidRDefault="00AB09AE">
      <w:pPr>
        <w:sectPr w:rsidR="00AB09AE" w:rsidSect="00CF7CC1">
          <w:pgSz w:w="11909" w:h="16834"/>
          <w:pgMar w:top="1185" w:right="1025" w:bottom="851" w:left="1476" w:header="720" w:footer="720" w:gutter="0"/>
          <w:cols w:space="720"/>
        </w:sectPr>
      </w:pPr>
    </w:p>
    <w:p w:rsidR="00AB09AE" w:rsidRDefault="00AB09AE"/>
    <w:sectPr w:rsidR="00AB09AE" w:rsidSect="00AB09AE">
      <w:type w:val="continuous"/>
      <w:pgSz w:w="11909" w:h="16834"/>
      <w:pgMar w:top="1185" w:right="1025" w:bottom="360" w:left="26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365DD"/>
    <w:multiLevelType w:val="multilevel"/>
    <w:tmpl w:val="450C2B8E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630" w:hanging="540"/>
      </w:pPr>
    </w:lvl>
    <w:lvl w:ilvl="2">
      <w:start w:val="4"/>
      <w:numFmt w:val="decimal"/>
      <w:lvlText w:val="%1.%2.%3."/>
      <w:lvlJc w:val="left"/>
      <w:pPr>
        <w:ind w:left="900" w:hanging="720"/>
      </w:pPr>
    </w:lvl>
    <w:lvl w:ilvl="3">
      <w:start w:val="1"/>
      <w:numFmt w:val="decimal"/>
      <w:lvlText w:val="%1.%2.%3.%4."/>
      <w:lvlJc w:val="left"/>
      <w:pPr>
        <w:ind w:left="99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530" w:hanging="1080"/>
      </w:pPr>
    </w:lvl>
    <w:lvl w:ilvl="6">
      <w:start w:val="1"/>
      <w:numFmt w:val="decimal"/>
      <w:lvlText w:val="%1.%2.%3.%4.%5.%6.%7."/>
      <w:lvlJc w:val="left"/>
      <w:pPr>
        <w:ind w:left="1980" w:hanging="1440"/>
      </w:pPr>
    </w:lvl>
    <w:lvl w:ilvl="7">
      <w:start w:val="1"/>
      <w:numFmt w:val="decimal"/>
      <w:lvlText w:val="%1.%2.%3.%4.%5.%6.%7.%8."/>
      <w:lvlJc w:val="left"/>
      <w:pPr>
        <w:ind w:left="207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1">
    <w:nsid w:val="231F12E1"/>
    <w:multiLevelType w:val="multilevel"/>
    <w:tmpl w:val="0114B178"/>
    <w:lvl w:ilvl="0">
      <w:start w:val="3"/>
      <w:numFmt w:val="upperRoman"/>
      <w:lvlText w:val="%1."/>
      <w:lvlJc w:val="left"/>
      <w:pPr>
        <w:ind w:left="1080" w:hanging="720"/>
      </w:pPr>
    </w:lvl>
    <w:lvl w:ilvl="1">
      <w:start w:val="59"/>
      <w:numFmt w:val="decimal"/>
      <w:lvlText w:val="%1.%2."/>
      <w:lvlJc w:val="left"/>
      <w:pPr>
        <w:ind w:left="840" w:hanging="48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>
    <w:nsid w:val="2DCE6B00"/>
    <w:multiLevelType w:val="multilevel"/>
    <w:tmpl w:val="3A2E50A8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551" w:hanging="540"/>
      </w:pPr>
    </w:lvl>
    <w:lvl w:ilvl="2">
      <w:start w:val="3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53" w:hanging="720"/>
      </w:pPr>
    </w:lvl>
    <w:lvl w:ilvl="4">
      <w:start w:val="1"/>
      <w:numFmt w:val="decimal"/>
      <w:lvlText w:val="%1.%2.%3.%4.%5."/>
      <w:lvlJc w:val="left"/>
      <w:pPr>
        <w:ind w:left="1124" w:hanging="1080"/>
      </w:pPr>
    </w:lvl>
    <w:lvl w:ilvl="5">
      <w:start w:val="1"/>
      <w:numFmt w:val="decimal"/>
      <w:lvlText w:val="%1.%2.%3.%4.%5.%6."/>
      <w:lvlJc w:val="left"/>
      <w:pPr>
        <w:ind w:left="1135" w:hanging="1080"/>
      </w:pPr>
    </w:lvl>
    <w:lvl w:ilvl="6">
      <w:start w:val="1"/>
      <w:numFmt w:val="decimal"/>
      <w:lvlText w:val="%1.%2.%3.%4.%5.%6.%7."/>
      <w:lvlJc w:val="left"/>
      <w:pPr>
        <w:ind w:left="1506" w:hanging="1440"/>
      </w:pPr>
    </w:lvl>
    <w:lvl w:ilvl="7">
      <w:start w:val="1"/>
      <w:numFmt w:val="decimal"/>
      <w:lvlText w:val="%1.%2.%3.%4.%5.%6.%7.%8."/>
      <w:lvlJc w:val="left"/>
      <w:pPr>
        <w:ind w:left="1517" w:hanging="1440"/>
      </w:pPr>
    </w:lvl>
    <w:lvl w:ilvl="8">
      <w:start w:val="1"/>
      <w:numFmt w:val="decimal"/>
      <w:lvlText w:val="%1.%2.%3.%4.%5.%6.%7.%8.%9."/>
      <w:lvlJc w:val="left"/>
      <w:pPr>
        <w:ind w:left="1888" w:hanging="1800"/>
      </w:pPr>
    </w:lvl>
  </w:abstractNum>
  <w:abstractNum w:abstractNumId="3">
    <w:nsid w:val="38B24A66"/>
    <w:multiLevelType w:val="multilevel"/>
    <w:tmpl w:val="D52ED3B0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585" w:hanging="540"/>
      </w:pPr>
    </w:lvl>
    <w:lvl w:ilvl="2">
      <w:start w:val="8"/>
      <w:numFmt w:val="decimal"/>
      <w:lvlText w:val="%1.%2.%3."/>
      <w:lvlJc w:val="left"/>
      <w:pPr>
        <w:ind w:left="810" w:hanging="720"/>
      </w:pPr>
    </w:lvl>
    <w:lvl w:ilvl="3">
      <w:start w:val="1"/>
      <w:numFmt w:val="decimal"/>
      <w:lvlText w:val="%1.%2.%3.%4."/>
      <w:lvlJc w:val="left"/>
      <w:pPr>
        <w:ind w:left="855" w:hanging="720"/>
      </w:pPr>
    </w:lvl>
    <w:lvl w:ilvl="4">
      <w:start w:val="1"/>
      <w:numFmt w:val="decimal"/>
      <w:lvlText w:val="%1.%2.%3.%4.%5."/>
      <w:lvlJc w:val="left"/>
      <w:pPr>
        <w:ind w:left="1260" w:hanging="1080"/>
      </w:pPr>
    </w:lvl>
    <w:lvl w:ilvl="5">
      <w:start w:val="1"/>
      <w:numFmt w:val="decimal"/>
      <w:lvlText w:val="%1.%2.%3.%4.%5.%6."/>
      <w:lvlJc w:val="left"/>
      <w:pPr>
        <w:ind w:left="1305" w:hanging="1080"/>
      </w:pPr>
    </w:lvl>
    <w:lvl w:ilvl="6">
      <w:start w:val="1"/>
      <w:numFmt w:val="decimal"/>
      <w:lvlText w:val="%1.%2.%3.%4.%5.%6.%7."/>
      <w:lvlJc w:val="left"/>
      <w:pPr>
        <w:ind w:left="1710" w:hanging="1440"/>
      </w:pPr>
    </w:lvl>
    <w:lvl w:ilvl="7">
      <w:start w:val="1"/>
      <w:numFmt w:val="decimal"/>
      <w:lvlText w:val="%1.%2.%3.%4.%5.%6.%7.%8."/>
      <w:lvlJc w:val="left"/>
      <w:pPr>
        <w:ind w:left="1755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>
    <w:nsid w:val="3A796CF4"/>
    <w:multiLevelType w:val="multilevel"/>
    <w:tmpl w:val="28CA299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52244F"/>
    <w:multiLevelType w:val="multilevel"/>
    <w:tmpl w:val="3FC0F486"/>
    <w:lvl w:ilvl="0">
      <w:start w:val="3"/>
      <w:numFmt w:val="decimal"/>
      <w:lvlText w:val="%1."/>
      <w:lvlJc w:val="left"/>
      <w:pPr>
        <w:ind w:left="660" w:hanging="660"/>
      </w:pPr>
    </w:lvl>
    <w:lvl w:ilvl="1">
      <w:start w:val="2"/>
      <w:numFmt w:val="decimal"/>
      <w:lvlText w:val="%1.%2."/>
      <w:lvlJc w:val="left"/>
      <w:pPr>
        <w:ind w:left="682" w:hanging="660"/>
      </w:pPr>
    </w:lvl>
    <w:lvl w:ilvl="2">
      <w:start w:val="18"/>
      <w:numFmt w:val="decimal"/>
      <w:lvlText w:val="%1.%2.%3."/>
      <w:lvlJc w:val="left"/>
      <w:pPr>
        <w:ind w:left="764" w:hanging="720"/>
      </w:pPr>
    </w:lvl>
    <w:lvl w:ilvl="3">
      <w:start w:val="1"/>
      <w:numFmt w:val="decimal"/>
      <w:lvlText w:val="%1.%2.%3.%4."/>
      <w:lvlJc w:val="left"/>
      <w:pPr>
        <w:ind w:left="786" w:hanging="720"/>
      </w:pPr>
    </w:lvl>
    <w:lvl w:ilvl="4">
      <w:start w:val="1"/>
      <w:numFmt w:val="decimal"/>
      <w:lvlText w:val="%1.%2.%3.%4.%5."/>
      <w:lvlJc w:val="left"/>
      <w:pPr>
        <w:ind w:left="1168" w:hanging="1080"/>
      </w:pPr>
    </w:lvl>
    <w:lvl w:ilvl="5">
      <w:start w:val="1"/>
      <w:numFmt w:val="decimal"/>
      <w:lvlText w:val="%1.%2.%3.%4.%5.%6."/>
      <w:lvlJc w:val="left"/>
      <w:pPr>
        <w:ind w:left="1190" w:hanging="1080"/>
      </w:pPr>
    </w:lvl>
    <w:lvl w:ilvl="6">
      <w:start w:val="1"/>
      <w:numFmt w:val="decimal"/>
      <w:lvlText w:val="%1.%2.%3.%4.%5.%6.%7."/>
      <w:lvlJc w:val="left"/>
      <w:pPr>
        <w:ind w:left="1572" w:hanging="1440"/>
      </w:pPr>
    </w:lvl>
    <w:lvl w:ilvl="7">
      <w:start w:val="1"/>
      <w:numFmt w:val="decimal"/>
      <w:lvlText w:val="%1.%2.%3.%4.%5.%6.%7.%8."/>
      <w:lvlJc w:val="left"/>
      <w:pPr>
        <w:ind w:left="1594" w:hanging="1440"/>
      </w:pPr>
    </w:lvl>
    <w:lvl w:ilvl="8">
      <w:start w:val="1"/>
      <w:numFmt w:val="decimal"/>
      <w:lvlText w:val="%1.%2.%3.%4.%5.%6.%7.%8.%9."/>
      <w:lvlJc w:val="left"/>
      <w:pPr>
        <w:ind w:left="1976" w:hanging="1800"/>
      </w:pPr>
    </w:lvl>
  </w:abstractNum>
  <w:abstractNum w:abstractNumId="6">
    <w:nsid w:val="64E61604"/>
    <w:multiLevelType w:val="multilevel"/>
    <w:tmpl w:val="9760D000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720" w:hanging="5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/>
  <w:rsids>
    <w:rsidRoot w:val="00AB09AE"/>
    <w:rsid w:val="0024207A"/>
    <w:rsid w:val="0025762A"/>
    <w:rsid w:val="003D14DC"/>
    <w:rsid w:val="004452A0"/>
    <w:rsid w:val="006A4492"/>
    <w:rsid w:val="006C4496"/>
    <w:rsid w:val="00885A1C"/>
    <w:rsid w:val="008C52D0"/>
    <w:rsid w:val="00AB09AE"/>
    <w:rsid w:val="00CF7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B09AE"/>
    <w:pPr>
      <w:widowControl w:val="0"/>
    </w:pPr>
  </w:style>
  <w:style w:type="paragraph" w:styleId="10">
    <w:name w:val="heading 1"/>
    <w:next w:val="a"/>
    <w:link w:val="11"/>
    <w:uiPriority w:val="9"/>
    <w:qFormat/>
    <w:rsid w:val="00AB09AE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B09AE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AB09AE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AB09AE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AB09AE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B09AE"/>
  </w:style>
  <w:style w:type="paragraph" w:styleId="21">
    <w:name w:val="toc 2"/>
    <w:next w:val="a"/>
    <w:link w:val="22"/>
    <w:uiPriority w:val="39"/>
    <w:rsid w:val="00AB09AE"/>
    <w:pPr>
      <w:ind w:left="200"/>
    </w:pPr>
  </w:style>
  <w:style w:type="character" w:customStyle="1" w:styleId="22">
    <w:name w:val="Оглавление 2 Знак"/>
    <w:link w:val="21"/>
    <w:rsid w:val="00AB09AE"/>
  </w:style>
  <w:style w:type="paragraph" w:styleId="41">
    <w:name w:val="toc 4"/>
    <w:next w:val="a"/>
    <w:link w:val="42"/>
    <w:uiPriority w:val="39"/>
    <w:rsid w:val="00AB09AE"/>
    <w:pPr>
      <w:ind w:left="600"/>
    </w:pPr>
  </w:style>
  <w:style w:type="character" w:customStyle="1" w:styleId="42">
    <w:name w:val="Оглавление 4 Знак"/>
    <w:link w:val="41"/>
    <w:rsid w:val="00AB09AE"/>
  </w:style>
  <w:style w:type="paragraph" w:styleId="6">
    <w:name w:val="toc 6"/>
    <w:next w:val="a"/>
    <w:link w:val="60"/>
    <w:uiPriority w:val="39"/>
    <w:rsid w:val="00AB09AE"/>
    <w:pPr>
      <w:ind w:left="1000"/>
    </w:pPr>
  </w:style>
  <w:style w:type="character" w:customStyle="1" w:styleId="60">
    <w:name w:val="Оглавление 6 Знак"/>
    <w:link w:val="6"/>
    <w:rsid w:val="00AB09AE"/>
  </w:style>
  <w:style w:type="paragraph" w:styleId="7">
    <w:name w:val="toc 7"/>
    <w:next w:val="a"/>
    <w:link w:val="70"/>
    <w:uiPriority w:val="39"/>
    <w:rsid w:val="00AB09AE"/>
    <w:pPr>
      <w:ind w:left="1200"/>
    </w:pPr>
  </w:style>
  <w:style w:type="character" w:customStyle="1" w:styleId="70">
    <w:name w:val="Оглавление 7 Знак"/>
    <w:link w:val="7"/>
    <w:rsid w:val="00AB09AE"/>
  </w:style>
  <w:style w:type="paragraph" w:customStyle="1" w:styleId="a3">
    <w:name w:val="Таблицы (моноширинный)"/>
    <w:basedOn w:val="a"/>
    <w:next w:val="a"/>
    <w:link w:val="a4"/>
    <w:rsid w:val="00AB09AE"/>
    <w:rPr>
      <w:rFonts w:ascii="Courier New" w:hAnsi="Courier New"/>
      <w:sz w:val="24"/>
    </w:rPr>
  </w:style>
  <w:style w:type="character" w:customStyle="1" w:styleId="a4">
    <w:name w:val="Таблицы (моноширинный)"/>
    <w:basedOn w:val="1"/>
    <w:link w:val="a3"/>
    <w:rsid w:val="00AB09AE"/>
    <w:rPr>
      <w:rFonts w:ascii="Courier New" w:hAnsi="Courier New"/>
      <w:sz w:val="24"/>
    </w:rPr>
  </w:style>
  <w:style w:type="character" w:customStyle="1" w:styleId="30">
    <w:name w:val="Заголовок 3 Знак"/>
    <w:link w:val="3"/>
    <w:rsid w:val="00AB09AE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rsid w:val="00AB09AE"/>
    <w:pPr>
      <w:ind w:left="400"/>
    </w:pPr>
  </w:style>
  <w:style w:type="character" w:customStyle="1" w:styleId="32">
    <w:name w:val="Оглавление 3 Знак"/>
    <w:link w:val="31"/>
    <w:rsid w:val="00AB09AE"/>
  </w:style>
  <w:style w:type="paragraph" w:customStyle="1" w:styleId="a5">
    <w:name w:val="Гипертекстовая ссылка"/>
    <w:link w:val="a6"/>
    <w:rsid w:val="00AB09AE"/>
    <w:rPr>
      <w:b/>
      <w:color w:val="106BBE"/>
    </w:rPr>
  </w:style>
  <w:style w:type="character" w:customStyle="1" w:styleId="a6">
    <w:name w:val="Гипертекстовая ссылка"/>
    <w:link w:val="a5"/>
    <w:rsid w:val="00AB09AE"/>
    <w:rPr>
      <w:b/>
      <w:color w:val="106BBE"/>
    </w:rPr>
  </w:style>
  <w:style w:type="character" w:customStyle="1" w:styleId="50">
    <w:name w:val="Заголовок 5 Знак"/>
    <w:link w:val="5"/>
    <w:rsid w:val="00AB09AE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AB09AE"/>
    <w:rPr>
      <w:rFonts w:ascii="XO Thames" w:hAnsi="XO Thames"/>
      <w:b/>
      <w:sz w:val="32"/>
    </w:rPr>
  </w:style>
  <w:style w:type="paragraph" w:styleId="a7">
    <w:name w:val="header"/>
    <w:basedOn w:val="a"/>
    <w:link w:val="a8"/>
    <w:rsid w:val="00AB09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sid w:val="00AB09AE"/>
  </w:style>
  <w:style w:type="paragraph" w:customStyle="1" w:styleId="12">
    <w:name w:val="Гиперссылка1"/>
    <w:basedOn w:val="13"/>
    <w:link w:val="a9"/>
    <w:rsid w:val="00AB09AE"/>
    <w:rPr>
      <w:color w:val="0000FF"/>
      <w:u w:val="single"/>
    </w:rPr>
  </w:style>
  <w:style w:type="character" w:styleId="a9">
    <w:name w:val="Hyperlink"/>
    <w:basedOn w:val="a0"/>
    <w:link w:val="12"/>
    <w:rsid w:val="00AB09AE"/>
    <w:rPr>
      <w:color w:val="0000FF"/>
      <w:u w:val="single"/>
    </w:rPr>
  </w:style>
  <w:style w:type="paragraph" w:customStyle="1" w:styleId="Footnote">
    <w:name w:val="Footnote"/>
    <w:link w:val="Footnote0"/>
    <w:rsid w:val="00AB09AE"/>
    <w:rPr>
      <w:rFonts w:ascii="XO Thames" w:hAnsi="XO Thames"/>
      <w:sz w:val="22"/>
    </w:rPr>
  </w:style>
  <w:style w:type="character" w:customStyle="1" w:styleId="Footnote0">
    <w:name w:val="Footnote"/>
    <w:link w:val="Footnote"/>
    <w:rsid w:val="00AB09A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AB09AE"/>
    <w:rPr>
      <w:rFonts w:ascii="XO Thames" w:hAnsi="XO Thames"/>
      <w:b/>
    </w:rPr>
  </w:style>
  <w:style w:type="character" w:customStyle="1" w:styleId="15">
    <w:name w:val="Оглавление 1 Знак"/>
    <w:link w:val="14"/>
    <w:rsid w:val="00AB09AE"/>
    <w:rPr>
      <w:rFonts w:ascii="XO Thames" w:hAnsi="XO Thames"/>
      <w:b/>
    </w:rPr>
  </w:style>
  <w:style w:type="paragraph" w:styleId="aa">
    <w:name w:val="footer"/>
    <w:basedOn w:val="a"/>
    <w:link w:val="ab"/>
    <w:rsid w:val="00AB09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sid w:val="00AB09AE"/>
  </w:style>
  <w:style w:type="paragraph" w:customStyle="1" w:styleId="HeaderandFooter">
    <w:name w:val="Header and Footer"/>
    <w:link w:val="HeaderandFooter0"/>
    <w:rsid w:val="00AB09AE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AB09A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AB09AE"/>
    <w:pPr>
      <w:ind w:left="1600"/>
    </w:pPr>
  </w:style>
  <w:style w:type="character" w:customStyle="1" w:styleId="90">
    <w:name w:val="Оглавление 9 Знак"/>
    <w:link w:val="9"/>
    <w:rsid w:val="00AB09AE"/>
  </w:style>
  <w:style w:type="paragraph" w:customStyle="1" w:styleId="13">
    <w:name w:val="Основной шрифт абзаца1"/>
    <w:link w:val="8"/>
    <w:rsid w:val="00AB09AE"/>
  </w:style>
  <w:style w:type="paragraph" w:styleId="8">
    <w:name w:val="toc 8"/>
    <w:next w:val="a"/>
    <w:link w:val="80"/>
    <w:uiPriority w:val="39"/>
    <w:rsid w:val="00AB09AE"/>
    <w:pPr>
      <w:ind w:left="1400"/>
    </w:pPr>
  </w:style>
  <w:style w:type="character" w:customStyle="1" w:styleId="80">
    <w:name w:val="Оглавление 8 Знак"/>
    <w:link w:val="8"/>
    <w:rsid w:val="00AB09AE"/>
  </w:style>
  <w:style w:type="paragraph" w:customStyle="1" w:styleId="23">
    <w:name w:val="Основной текст (2)"/>
    <w:basedOn w:val="a"/>
    <w:link w:val="24"/>
    <w:rsid w:val="00AB09AE"/>
    <w:pPr>
      <w:spacing w:line="322" w:lineRule="exac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sid w:val="00AB09AE"/>
    <w:rPr>
      <w:sz w:val="28"/>
    </w:rPr>
  </w:style>
  <w:style w:type="paragraph" w:styleId="51">
    <w:name w:val="toc 5"/>
    <w:next w:val="a"/>
    <w:link w:val="52"/>
    <w:uiPriority w:val="39"/>
    <w:rsid w:val="00AB09AE"/>
    <w:pPr>
      <w:ind w:left="800"/>
    </w:pPr>
  </w:style>
  <w:style w:type="character" w:customStyle="1" w:styleId="52">
    <w:name w:val="Оглавление 5 Знак"/>
    <w:link w:val="51"/>
    <w:rsid w:val="00AB09AE"/>
  </w:style>
  <w:style w:type="paragraph" w:styleId="ac">
    <w:name w:val="Subtitle"/>
    <w:next w:val="a"/>
    <w:link w:val="ad"/>
    <w:uiPriority w:val="11"/>
    <w:qFormat/>
    <w:rsid w:val="00AB09AE"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sid w:val="00AB09A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AB09AE"/>
    <w:pPr>
      <w:ind w:left="1800"/>
    </w:pPr>
  </w:style>
  <w:style w:type="character" w:customStyle="1" w:styleId="toc100">
    <w:name w:val="toc 10"/>
    <w:link w:val="toc10"/>
    <w:rsid w:val="00AB09AE"/>
  </w:style>
  <w:style w:type="paragraph" w:styleId="ae">
    <w:name w:val="Title"/>
    <w:next w:val="a"/>
    <w:link w:val="af"/>
    <w:uiPriority w:val="10"/>
    <w:qFormat/>
    <w:rsid w:val="00AB09AE"/>
    <w:rPr>
      <w:rFonts w:ascii="XO Thames" w:hAnsi="XO Thames"/>
      <w:b/>
      <w:sz w:val="52"/>
    </w:rPr>
  </w:style>
  <w:style w:type="character" w:customStyle="1" w:styleId="af">
    <w:name w:val="Название Знак"/>
    <w:link w:val="ae"/>
    <w:rsid w:val="00AB09AE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AB09AE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AB09AE"/>
    <w:rPr>
      <w:rFonts w:ascii="XO Thames" w:hAnsi="XO Thames"/>
      <w:b/>
      <w:color w:val="00A0FF"/>
      <w:sz w:val="26"/>
    </w:rPr>
  </w:style>
  <w:style w:type="table" w:styleId="af0">
    <w:name w:val="Table Grid"/>
    <w:basedOn w:val="a1"/>
    <w:rsid w:val="00AB09AE"/>
    <w:pPr>
      <w:widowControl w:val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0003000.0" TargetMode="External"/><Relationship Id="rId5" Type="http://schemas.openxmlformats.org/officeDocument/2006/relationships/hyperlink" Target="http://pravo.gov.ru/proxy/ips/?docbody=&amp;nd=102106413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3491</Words>
  <Characters>19899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Васенёва Н.С.</dc:creator>
  <cp:lastModifiedBy>ok</cp:lastModifiedBy>
  <cp:revision>4</cp:revision>
  <cp:lastPrinted>2023-02-07T12:26:00Z</cp:lastPrinted>
  <dcterms:created xsi:type="dcterms:W3CDTF">2023-02-07T12:26:00Z</dcterms:created>
  <dcterms:modified xsi:type="dcterms:W3CDTF">2023-02-07T12:48:00Z</dcterms:modified>
</cp:coreProperties>
</file>