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462" w:rsidRDefault="00A07462">
      <w:pPr>
        <w:ind w:left="29"/>
        <w:jc w:val="center"/>
        <w:outlineLvl w:val="0"/>
        <w:rPr>
          <w:rFonts w:ascii="Times New Roman" w:hAnsi="Times New Roman"/>
          <w:b/>
          <w:sz w:val="24"/>
        </w:rPr>
      </w:pPr>
    </w:p>
    <w:p w:rsidR="00A07462" w:rsidRDefault="002C0D05">
      <w:pPr>
        <w:ind w:left="29"/>
        <w:jc w:val="center"/>
        <w:outlineLvl w:val="0"/>
        <w:rPr>
          <w:sz w:val="24"/>
        </w:rPr>
      </w:pPr>
      <w:r>
        <w:rPr>
          <w:rFonts w:ascii="Times New Roman" w:hAnsi="Times New Roman"/>
          <w:b/>
          <w:sz w:val="24"/>
        </w:rPr>
        <w:t>Должностной регламент</w:t>
      </w:r>
    </w:p>
    <w:p w:rsidR="00A07462" w:rsidRDefault="002C0D05">
      <w:pPr>
        <w:ind w:left="58"/>
        <w:jc w:val="center"/>
        <w:rPr>
          <w:sz w:val="24"/>
        </w:rPr>
      </w:pPr>
      <w:r>
        <w:rPr>
          <w:rFonts w:ascii="Times New Roman" w:hAnsi="Times New Roman"/>
          <w:b/>
          <w:sz w:val="24"/>
        </w:rPr>
        <w:t>специалиста-эксперта  отдела защиты прав потребителей</w:t>
      </w:r>
    </w:p>
    <w:p w:rsidR="00A07462" w:rsidRDefault="002C0D05">
      <w:pPr>
        <w:ind w:left="4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Управления Федеральной службы по надзору в сфере защиты прав потребителей </w:t>
      </w:r>
    </w:p>
    <w:p w:rsidR="00A07462" w:rsidRDefault="002C0D05">
      <w:pPr>
        <w:ind w:left="43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и благополучия человека по Республике Марий Эл</w:t>
      </w:r>
    </w:p>
    <w:p w:rsidR="00A07462" w:rsidRDefault="00A07462">
      <w:pPr>
        <w:ind w:left="29"/>
        <w:jc w:val="center"/>
        <w:outlineLvl w:val="0"/>
        <w:rPr>
          <w:rFonts w:ascii="Times New Roman" w:hAnsi="Times New Roman"/>
          <w:b/>
          <w:sz w:val="24"/>
        </w:rPr>
      </w:pPr>
    </w:p>
    <w:p w:rsidR="00A07462" w:rsidRDefault="002C0D05">
      <w:pPr>
        <w:ind w:left="1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I. Общие положения</w:t>
      </w:r>
    </w:p>
    <w:p w:rsidR="00A07462" w:rsidRDefault="00A07462">
      <w:pPr>
        <w:ind w:left="43"/>
        <w:jc w:val="center"/>
        <w:rPr>
          <w:sz w:val="16"/>
        </w:rPr>
      </w:pPr>
    </w:p>
    <w:p w:rsidR="00A07462" w:rsidRDefault="002C0D05">
      <w:pPr>
        <w:ind w:left="43" w:firstLine="665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1.1. Должность федеральной государственной гражданской службы (далее </w:t>
      </w:r>
      <w:proofErr w:type="gramStart"/>
      <w:r>
        <w:rPr>
          <w:rFonts w:ascii="Times New Roman" w:hAnsi="Times New Roman"/>
          <w:sz w:val="24"/>
        </w:rPr>
        <w:t>–г</w:t>
      </w:r>
      <w:proofErr w:type="gramEnd"/>
      <w:r>
        <w:rPr>
          <w:rFonts w:ascii="Times New Roman" w:hAnsi="Times New Roman"/>
          <w:sz w:val="24"/>
        </w:rPr>
        <w:t>ражданская служба) специалист-эксперт отдела защиты прав потребителей Управления Федеральной службы по надзору в сфере защиты прав потребителей и благополучия человека по Республике Марий Эл (далее –специалист-эксперт отдела защиты прав потребителей)  относится к старшей  группе должностей категории «специалисты».</w:t>
      </w:r>
    </w:p>
    <w:p w:rsidR="00A07462" w:rsidRDefault="002C0D05">
      <w:pPr>
        <w:ind w:left="29"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Регистрационный номер (код) должности 11-3-4-062.</w:t>
      </w:r>
    </w:p>
    <w:p w:rsidR="00A07462" w:rsidRDefault="002C0D05">
      <w:pPr>
        <w:tabs>
          <w:tab w:val="left" w:pos="851"/>
          <w:tab w:val="left" w:pos="1276"/>
          <w:tab w:val="left" w:pos="1418"/>
          <w:tab w:val="left" w:pos="1701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 Область профессиональной служебной деятельности государственного гражданского служащего (далее – гражданский служащий): регулирование экономики, регионального развития, деятельности хозяйствующих субъектов и предпринимательства.</w:t>
      </w:r>
    </w:p>
    <w:p w:rsidR="00A07462" w:rsidRDefault="002C0D05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1.3. Вид профессиональной служебной деятельности гражданского служащего: регулирование потребительского рынка и обеспеченного питания. </w:t>
      </w:r>
    </w:p>
    <w:p w:rsidR="00A07462" w:rsidRDefault="002C0D05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1.4. Специалист-эксперт отдела назначается на должность приказом руководителя  Управления с одновременным заключением служебного контракта на прохождение государственной службы. Освобождение от должности осуществляется также руководителем  Управления с одновременным расторжением служебного контракта на прохождение государственной службы</w:t>
      </w:r>
      <w:r>
        <w:t>.</w:t>
      </w:r>
      <w:r>
        <w:rPr>
          <w:rFonts w:ascii="Times New Roman" w:hAnsi="Times New Roman"/>
          <w:spacing w:val="3"/>
          <w:sz w:val="24"/>
        </w:rPr>
        <w:t xml:space="preserve"> Замещение должности </w:t>
      </w:r>
      <w:r>
        <w:rPr>
          <w:rFonts w:ascii="Times New Roman" w:hAnsi="Times New Roman"/>
          <w:sz w:val="24"/>
        </w:rPr>
        <w:t xml:space="preserve">специалиста - эксперта </w:t>
      </w:r>
      <w:r>
        <w:rPr>
          <w:rFonts w:ascii="Times New Roman" w:hAnsi="Times New Roman"/>
          <w:spacing w:val="3"/>
          <w:sz w:val="24"/>
        </w:rPr>
        <w:t>Отдела осуществляется по результатам конкурса.</w:t>
      </w:r>
    </w:p>
    <w:p w:rsidR="00A07462" w:rsidRDefault="002C0D05">
      <w:pPr>
        <w:ind w:firstLine="69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1.5. Специалист-эксперт отдела непосредственно подчиняется начальнику Отдела, заместителю начальника отдела, курирующему данное направление работы, руководителю Управления Роспотребнадзора по Республике Марий Эл (далее Управление), заместителю руководителя Управления, курирующему данное направление работы.</w:t>
      </w:r>
    </w:p>
    <w:p w:rsidR="00A07462" w:rsidRDefault="002C0D05">
      <w:pPr>
        <w:tabs>
          <w:tab w:val="left" w:pos="851"/>
          <w:tab w:val="left" w:pos="1276"/>
        </w:tabs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1.6. В период временного отсутствия специалиста-эксперта Управления исполнение его должностных обязанностей возлагается на другого гражданского служащего, замещающего должность специалиста – эксперта.</w:t>
      </w:r>
    </w:p>
    <w:p w:rsidR="00A07462" w:rsidRDefault="00A07462">
      <w:pPr>
        <w:spacing w:line="278" w:lineRule="exact"/>
        <w:ind w:left="48" w:right="10" w:firstLine="691"/>
        <w:jc w:val="both"/>
        <w:rPr>
          <w:rFonts w:ascii="Times New Roman" w:hAnsi="Times New Roman"/>
          <w:spacing w:val="-8"/>
          <w:sz w:val="24"/>
        </w:rPr>
      </w:pPr>
    </w:p>
    <w:p w:rsidR="00A07462" w:rsidRDefault="002C0D05">
      <w:pPr>
        <w:ind w:left="120" w:firstLine="69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II. Квалификационные требования для замещения должности гражданской службы</w:t>
      </w:r>
    </w:p>
    <w:p w:rsidR="00A07462" w:rsidRDefault="002C0D05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Для замещения должности специалиста-эксперта отдела защиты прав потребителей устанавливаются квалификационные требования, включающие базовые и профессионально </w:t>
      </w:r>
      <w:proofErr w:type="gramStart"/>
      <w:r>
        <w:rPr>
          <w:rFonts w:ascii="Times New Roman" w:hAnsi="Times New Roman"/>
          <w:sz w:val="24"/>
        </w:rPr>
        <w:t>-ф</w:t>
      </w:r>
      <w:proofErr w:type="gramEnd"/>
      <w:r>
        <w:rPr>
          <w:rFonts w:ascii="Times New Roman" w:hAnsi="Times New Roman"/>
          <w:sz w:val="24"/>
        </w:rPr>
        <w:t>ункциональные квалификационные требования.</w:t>
      </w:r>
    </w:p>
    <w:p w:rsidR="00A07462" w:rsidRDefault="002C0D05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 Базовые квалификационные требования:</w:t>
      </w:r>
    </w:p>
    <w:p w:rsidR="00A07462" w:rsidRDefault="002C0D05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2.2.1. Наличие высшего профессионального образования</w:t>
      </w:r>
      <w:r>
        <w:rPr>
          <w:rFonts w:ascii="Times New Roman" w:hAnsi="Times New Roman"/>
          <w:color w:val="FF0000"/>
          <w:sz w:val="28"/>
        </w:rPr>
        <w:t xml:space="preserve"> </w:t>
      </w:r>
      <w:r>
        <w:rPr>
          <w:rFonts w:ascii="Times New Roman" w:hAnsi="Times New Roman"/>
          <w:sz w:val="24"/>
        </w:rPr>
        <w:t>не ниже уровня бакалавриата по специальности «юриспруденция» или «товароведение», или «экономика», или «государственное и муниципальное управление»,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указанной специальности и направлению подготовки.</w:t>
      </w:r>
    </w:p>
    <w:p w:rsidR="00A07462" w:rsidRDefault="002C0D05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2.2.2. Квалификационные требования к стажу государственной гражданской службы или работы по специальности, направлению подготовки специалиста – эксперта отдела защиты прав потребителей не предъявляются.</w:t>
      </w:r>
    </w:p>
    <w:p w:rsidR="00A07462" w:rsidRDefault="002C0D05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2.2.3. Базовые знания:</w:t>
      </w:r>
    </w:p>
    <w:p w:rsidR="00A07462" w:rsidRDefault="002C0D05">
      <w:pPr>
        <w:pStyle w:val="a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знание государственного языка Российской Федерации (русского языка);</w:t>
      </w:r>
    </w:p>
    <w:p w:rsidR="00A07462" w:rsidRDefault="002C0D05">
      <w:pPr>
        <w:pStyle w:val="a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знания основ Конституции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Российской Федерации</w:t>
      </w:r>
      <w:r>
        <w:rPr>
          <w:rFonts w:ascii="Times New Roman" w:hAnsi="Times New Roman"/>
          <w:b/>
        </w:rPr>
        <w:t xml:space="preserve">, </w:t>
      </w:r>
      <w:r>
        <w:rPr>
          <w:rFonts w:ascii="Times New Roman" w:hAnsi="Times New Roman"/>
        </w:rPr>
        <w:t>законодательства Российской Федерации о государственной гражданской службе Российской Федерации, законодательства</w:t>
      </w:r>
      <w:r>
        <w:rPr>
          <w:rFonts w:ascii="Times New Roman" w:hAnsi="Times New Roman"/>
          <w:b/>
        </w:rPr>
        <w:t xml:space="preserve"> Р</w:t>
      </w:r>
      <w:r>
        <w:rPr>
          <w:rFonts w:ascii="Times New Roman" w:hAnsi="Times New Roman"/>
        </w:rPr>
        <w:t>оссийской Федерации о противодействии коррупции;</w:t>
      </w:r>
    </w:p>
    <w:p w:rsidR="00A07462" w:rsidRDefault="002C0D05">
      <w:pPr>
        <w:pStyle w:val="a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знания в области информационно-коммуникационных технологий, которые </w:t>
      </w:r>
      <w:r>
        <w:rPr>
          <w:rFonts w:ascii="Times New Roman" w:hAnsi="Times New Roman"/>
        </w:rPr>
        <w:lastRenderedPageBreak/>
        <w:t>включают: знание основ информационной безопасности и защиты информации, знание 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об электронной подписи, знания и умения по применению персонального компьютера.</w:t>
      </w:r>
    </w:p>
    <w:p w:rsidR="00A07462" w:rsidRDefault="002C0D05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2.2.4. Базовые умения:</w:t>
      </w:r>
    </w:p>
    <w:p w:rsidR="00A07462" w:rsidRDefault="002C0D05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соблюдать этику делового общения;</w:t>
      </w:r>
    </w:p>
    <w:p w:rsidR="00A07462" w:rsidRDefault="002C0D05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системно,  планировать и рационально использовать служебное время;</w:t>
      </w:r>
    </w:p>
    <w:p w:rsidR="00A07462" w:rsidRDefault="002C0D05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-коммуникативные умения;</w:t>
      </w:r>
    </w:p>
    <w:p w:rsidR="00A07462" w:rsidRDefault="002C0D05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-умение совершенствовать свой профессиональный уровень;</w:t>
      </w:r>
    </w:p>
    <w:p w:rsidR="00A07462" w:rsidRDefault="002C0D05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умения в области информационно-коммуникационных технологий;</w:t>
      </w:r>
    </w:p>
    <w:p w:rsidR="00A07462" w:rsidRDefault="002C0D05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-умение мыслить системно (стратегически)</w:t>
      </w:r>
      <w:proofErr w:type="gramStart"/>
      <w:r>
        <w:rPr>
          <w:rFonts w:ascii="Times New Roman" w:hAnsi="Times New Roman"/>
          <w:sz w:val="24"/>
        </w:rPr>
        <w:t xml:space="preserve"> ;</w:t>
      </w:r>
      <w:proofErr w:type="gramEnd"/>
    </w:p>
    <w:p w:rsidR="00A07462" w:rsidRDefault="002C0D05">
      <w:pPr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-умение управлять изменениями.</w:t>
      </w:r>
    </w:p>
    <w:p w:rsidR="00A07462" w:rsidRDefault="002C0D05">
      <w:pPr>
        <w:widowControl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</w:t>
      </w:r>
      <w:r>
        <w:rPr>
          <w:rFonts w:ascii="Cambria Math" w:hAnsi="Cambria Math"/>
          <w:sz w:val="24"/>
        </w:rPr>
        <w:t>​</w:t>
      </w:r>
      <w:r>
        <w:rPr>
          <w:rFonts w:ascii="Times New Roman" w:hAnsi="Times New Roman"/>
          <w:sz w:val="24"/>
        </w:rPr>
        <w:t> Профессионально - функциональные квалификационные требования: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:rsidR="00A07462" w:rsidRDefault="002C0D05">
      <w:pPr>
        <w:widowControl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2.3.1. Гражданский служащий, замещающий должность специалиста - эксперта отдела защиты прав потребителей, должен обладать следующими профессиональными знаниями в сфере законодательства Российской Федерации:</w:t>
      </w:r>
      <w:r>
        <w:rPr>
          <w:rFonts w:ascii="PT Astra Serif" w:hAnsi="PT Astra Serif"/>
          <w:sz w:val="28"/>
        </w:rPr>
        <w:t xml:space="preserve"> </w:t>
      </w:r>
      <w:proofErr w:type="gramStart"/>
      <w:r>
        <w:rPr>
          <w:rFonts w:ascii="Times New Roman" w:hAnsi="Times New Roman"/>
          <w:sz w:val="24"/>
        </w:rPr>
        <w:t>Гражданский кодекс Российской Федерации от 30 ноября 1994 г. № 51-ФЗ;</w:t>
      </w:r>
      <w:r>
        <w:rPr>
          <w:rFonts w:ascii="PT Astra Serif" w:hAnsi="PT Astra Serif"/>
          <w:sz w:val="28"/>
        </w:rPr>
        <w:t xml:space="preserve">  </w:t>
      </w:r>
      <w:r>
        <w:rPr>
          <w:rFonts w:ascii="Times New Roman" w:hAnsi="Times New Roman"/>
          <w:sz w:val="24"/>
        </w:rPr>
        <w:t>Арбитражный процессуальный кодекс Российской Федерации от 24 июля 2002 г. № 95-ФЗ;  Гражданский процессуальный кодекс Российской Федерации от 14 ноября 2002 г. № 138-ФЗ; Жилищный кодекс Российской Федерации от 29 декабря 2004 г. № 188-ФЗ; Кодекс административного судопроизводства Российской Федерации от 8 марта 2015 г. № 21-ФЗ;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Кодекс Российской Федерации об административных правонарушениях от 30 декабря 2001 г. № 195-ФЗ; Технические регламенты таможенного союза в пределах компетенции Роспотребнадзора; Закон РФ от 7 февраля 1992 г. № 2300-I «О защите прав потребителей»; Закон Российской Федерации от 27 ноября 1992 года № 4015-1 «Об организации страхового дела в Российской Федерации»; Федеральный закон от 27 декабря 2002 г. №184-ФЗ «О техническом регулировании»;</w:t>
      </w:r>
      <w:proofErr w:type="gramEnd"/>
      <w:r>
        <w:rPr>
          <w:rFonts w:ascii="Times New Roman" w:hAnsi="Times New Roman"/>
          <w:sz w:val="24"/>
        </w:rPr>
        <w:t> </w:t>
      </w:r>
      <w:proofErr w:type="gramStart"/>
      <w:r>
        <w:rPr>
          <w:rFonts w:ascii="Times New Roman" w:hAnsi="Times New Roman"/>
          <w:sz w:val="24"/>
        </w:rPr>
        <w:t>Федеральный закон от 23 ноября 2009 г.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 Федеральный закон от 22 декабря 2008 г. № 268-ФЗ «Технический регламент на табачную продукцию»; Федеральный закон от 31 июля 2020 г. № 248-ФЗ «О государственном контроле (надзоре) и муниципальном контроле в Российской Федерации»;</w:t>
      </w:r>
      <w:proofErr w:type="gramEnd"/>
      <w:r>
        <w:rPr>
          <w:rFonts w:ascii="Times New Roman" w:hAnsi="Times New Roman"/>
          <w:sz w:val="24"/>
        </w:rPr>
        <w:t xml:space="preserve"> Федеральный закон от 23 февраля 2013 г. № 15-ФЗ «Об охране здоровья граждан от воздействия окружающего табачного дыма и последствий потребления табака и </w:t>
      </w:r>
      <w:proofErr w:type="spellStart"/>
      <w:r>
        <w:rPr>
          <w:rFonts w:ascii="Times New Roman" w:hAnsi="Times New Roman"/>
          <w:sz w:val="24"/>
        </w:rPr>
        <w:t>никотинсодержащей</w:t>
      </w:r>
      <w:proofErr w:type="spellEnd"/>
      <w:r>
        <w:rPr>
          <w:rFonts w:ascii="Times New Roman" w:hAnsi="Times New Roman"/>
          <w:sz w:val="24"/>
        </w:rPr>
        <w:t xml:space="preserve"> продукции»; Федеральный закон от 24 ноября 1996 г. № 132-ФЗ «Об основах туристской деятельности в Российской Федерации»; </w:t>
      </w:r>
      <w:proofErr w:type="gramStart"/>
      <w:r>
        <w:rPr>
          <w:rFonts w:ascii="Times New Roman" w:hAnsi="Times New Roman"/>
          <w:sz w:val="24"/>
        </w:rPr>
        <w:t>Федеральный закон от 30 декабря 2004 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Федерации»; Федеральный закон от 21 декабря 2013 г. № 353-ФЗ «О потребительском кредите (займе)»; Федеральный закон от 19 июля 2007 г. № 196-ФЗ «О ломбардах»;</w:t>
      </w:r>
      <w:proofErr w:type="gramEnd"/>
      <w:r>
        <w:rPr>
          <w:rFonts w:ascii="Times New Roman" w:hAnsi="Times New Roman"/>
          <w:sz w:val="24"/>
        </w:rPr>
        <w:t> Федеральный закон от 02.05.2006 г. № 59-ФЗ «О порядке рассмотрения обращения граждан Российской Федерации»; </w:t>
      </w:r>
      <w:proofErr w:type="gramStart"/>
      <w:r>
        <w:rPr>
          <w:rFonts w:ascii="Times New Roman" w:hAnsi="Times New Roman"/>
          <w:sz w:val="24"/>
        </w:rPr>
        <w:t>Постановление Правительства РФ от 31 декабря 2020 г. № 2463 «Об утверждении Правил продажи товаров по договору розничной купли-продажи, перечня товаров длительного пользования, на которые не распространяется требование потребителя о безвозмездном предоставлении ему товара, обладающего этими же основными потребительскими свойствами, на период ремонта или замены такого товара, и перечня непродовольственных товаров надлежащего качества, не подлежащих обмену, а также о внесении изменений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в некоторые акты Правительства Российской Федерации», постановление Правительства Российской Федерации от 30 июня 2004 г. № 322 «Об утверждении Положения о Федеральной службе по надзору в сфере защиты прав потребителей и благополучия человека»; Постановление Правительства РФ от 25 июня 2021 г. №  1005 «Об утверждении Положения о федеральном государственном контроле (надзоре) в области защиты прав потребителей»;</w:t>
      </w:r>
      <w:proofErr w:type="gramEnd"/>
      <w:r>
        <w:rPr>
          <w:rFonts w:ascii="Times New Roman" w:hAnsi="Times New Roman"/>
          <w:sz w:val="24"/>
        </w:rPr>
        <w:t xml:space="preserve"> Постановление Правительства РФ от 18 ноября 2020 г. № 1853 «Об утверждении Правил предоставления гостиничных услуг в Российской Федерации»; Правила оказания услуг телефонной связи утверждены постановлением </w:t>
      </w:r>
      <w:r>
        <w:rPr>
          <w:rFonts w:ascii="Times New Roman" w:hAnsi="Times New Roman"/>
          <w:sz w:val="24"/>
        </w:rPr>
        <w:lastRenderedPageBreak/>
        <w:t xml:space="preserve">Правительства РФ от 9 декабря 2014 г. № 1342; Правила перевозок пассажиров, багажа, </w:t>
      </w:r>
      <w:proofErr w:type="spellStart"/>
      <w:r>
        <w:rPr>
          <w:rFonts w:ascii="Times New Roman" w:hAnsi="Times New Roman"/>
          <w:sz w:val="24"/>
        </w:rPr>
        <w:t>грузобагажа</w:t>
      </w:r>
      <w:proofErr w:type="spellEnd"/>
      <w:r>
        <w:rPr>
          <w:rFonts w:ascii="Times New Roman" w:hAnsi="Times New Roman"/>
          <w:sz w:val="24"/>
        </w:rPr>
        <w:t xml:space="preserve"> железнодорожным транспортом утверждены приказом Минтранса России от 19 декабря 2013 г. № 473; </w:t>
      </w:r>
      <w:proofErr w:type="gramStart"/>
      <w:r>
        <w:rPr>
          <w:rFonts w:ascii="Times New Roman" w:hAnsi="Times New Roman"/>
          <w:sz w:val="24"/>
        </w:rPr>
        <w:t>Постановление Правительства РФ от 15 сентября 2020 г. № 1441 «Об утверждении Правил оказания платных образовательных услуг»; Правила предоставления медицинскими организациями платных медицинских услуг утверждены постановлением Правительства РФ от 4 октября 2012 г. № 1006; Правила предоставления коммунальных услуг собственникам и пользователям помещений в многоквартирных домах и жилых домов утверждены постановлением Правительства РФ от 6 мая 2011 г. № 354;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 w:rsidR="00847107" w:rsidRPr="00847107">
        <w:rPr>
          <w:rFonts w:ascii="Times New Roman" w:hAnsi="Times New Roman"/>
          <w:sz w:val="24"/>
        </w:rPr>
        <w:t xml:space="preserve">Постановление Правительства РФ от 31 декабря 2021 г. </w:t>
      </w:r>
      <w:r w:rsidR="00847107">
        <w:rPr>
          <w:rFonts w:ascii="Times New Roman" w:hAnsi="Times New Roman"/>
          <w:sz w:val="24"/>
        </w:rPr>
        <w:t>№</w:t>
      </w:r>
      <w:r w:rsidR="00847107" w:rsidRPr="00847107">
        <w:rPr>
          <w:rFonts w:ascii="Times New Roman" w:hAnsi="Times New Roman"/>
          <w:sz w:val="24"/>
        </w:rPr>
        <w:t xml:space="preserve"> 2607 </w:t>
      </w:r>
      <w:r w:rsidR="00847107">
        <w:rPr>
          <w:rFonts w:ascii="Times New Roman" w:hAnsi="Times New Roman"/>
          <w:sz w:val="24"/>
        </w:rPr>
        <w:t>«</w:t>
      </w:r>
      <w:r w:rsidR="00847107" w:rsidRPr="00847107">
        <w:rPr>
          <w:rFonts w:ascii="Times New Roman" w:hAnsi="Times New Roman"/>
          <w:sz w:val="24"/>
        </w:rPr>
        <w:t xml:space="preserve">Об утверждении Правил оказания </w:t>
      </w:r>
      <w:proofErr w:type="spellStart"/>
      <w:r w:rsidR="00847107" w:rsidRPr="00847107">
        <w:rPr>
          <w:rFonts w:ascii="Times New Roman" w:hAnsi="Times New Roman"/>
          <w:sz w:val="24"/>
        </w:rPr>
        <w:t>телематических</w:t>
      </w:r>
      <w:proofErr w:type="spellEnd"/>
      <w:r w:rsidR="00847107" w:rsidRPr="00847107">
        <w:rPr>
          <w:rFonts w:ascii="Times New Roman" w:hAnsi="Times New Roman"/>
          <w:sz w:val="24"/>
        </w:rPr>
        <w:t xml:space="preserve"> услуг связи</w:t>
      </w:r>
      <w:r w:rsidR="00847107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; </w:t>
      </w:r>
      <w:r w:rsidR="00847107" w:rsidRPr="00847107">
        <w:rPr>
          <w:rFonts w:ascii="Times New Roman" w:hAnsi="Times New Roman"/>
          <w:sz w:val="24"/>
        </w:rPr>
        <w:t xml:space="preserve">Постановление Правительства РФ от 18 ноября 2020 г. </w:t>
      </w:r>
      <w:r w:rsidR="00847107">
        <w:rPr>
          <w:rFonts w:ascii="Times New Roman" w:hAnsi="Times New Roman"/>
          <w:sz w:val="24"/>
        </w:rPr>
        <w:t>№</w:t>
      </w:r>
      <w:r w:rsidR="00847107" w:rsidRPr="00847107">
        <w:rPr>
          <w:rFonts w:ascii="Times New Roman" w:hAnsi="Times New Roman"/>
          <w:sz w:val="24"/>
        </w:rPr>
        <w:t xml:space="preserve"> 1852 </w:t>
      </w:r>
      <w:r w:rsidR="00847107">
        <w:rPr>
          <w:rFonts w:ascii="Times New Roman" w:hAnsi="Times New Roman"/>
          <w:sz w:val="24"/>
        </w:rPr>
        <w:t>«</w:t>
      </w:r>
      <w:r w:rsidR="00847107" w:rsidRPr="00847107">
        <w:rPr>
          <w:rFonts w:ascii="Times New Roman" w:hAnsi="Times New Roman"/>
          <w:sz w:val="24"/>
        </w:rPr>
        <w:t>Об утверждении Правил оказания услуг по реализации туристского продукта</w:t>
      </w:r>
      <w:r w:rsidR="00847107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;</w:t>
      </w:r>
      <w:r>
        <w:rPr>
          <w:rFonts w:ascii="PT Astra Serif" w:hAnsi="PT Astra Serif"/>
          <w:sz w:val="28"/>
        </w:rPr>
        <w:t>​ </w:t>
      </w:r>
      <w:r w:rsidR="00847107" w:rsidRPr="00847107">
        <w:rPr>
          <w:rFonts w:ascii="Times New Roman" w:hAnsi="Times New Roman"/>
          <w:sz w:val="24"/>
        </w:rPr>
        <w:t xml:space="preserve">Постановление Правительства РФ от 31 декабря 2021 г. </w:t>
      </w:r>
      <w:r w:rsidR="00847107">
        <w:rPr>
          <w:rFonts w:ascii="Times New Roman" w:hAnsi="Times New Roman"/>
          <w:sz w:val="24"/>
        </w:rPr>
        <w:t>№</w:t>
      </w:r>
      <w:r w:rsidR="00847107" w:rsidRPr="00847107">
        <w:rPr>
          <w:rFonts w:ascii="Times New Roman" w:hAnsi="Times New Roman"/>
          <w:sz w:val="24"/>
        </w:rPr>
        <w:t xml:space="preserve"> 2606 </w:t>
      </w:r>
      <w:r w:rsidR="00847107">
        <w:rPr>
          <w:rFonts w:ascii="Times New Roman" w:hAnsi="Times New Roman"/>
          <w:sz w:val="24"/>
        </w:rPr>
        <w:t>«</w:t>
      </w:r>
      <w:r w:rsidR="00847107" w:rsidRPr="00847107">
        <w:rPr>
          <w:rFonts w:ascii="Times New Roman" w:hAnsi="Times New Roman"/>
          <w:sz w:val="24"/>
        </w:rPr>
        <w:t>Об утверждении Правил оказания</w:t>
      </w:r>
      <w:r w:rsidR="00847107">
        <w:rPr>
          <w:rFonts w:ascii="Times New Roman" w:hAnsi="Times New Roman"/>
          <w:sz w:val="24"/>
        </w:rPr>
        <w:t xml:space="preserve"> услуг связи по передаче данных»</w:t>
      </w:r>
      <w:r>
        <w:rPr>
          <w:rFonts w:ascii="Times New Roman" w:hAnsi="Times New Roman"/>
          <w:sz w:val="24"/>
        </w:rPr>
        <w:t>;</w:t>
      </w:r>
      <w:proofErr w:type="gramEnd"/>
      <w:r>
        <w:rPr>
          <w:rFonts w:ascii="Times New Roman" w:hAnsi="Times New Roman"/>
          <w:sz w:val="24"/>
        </w:rPr>
        <w:t> </w:t>
      </w:r>
      <w:proofErr w:type="gramStart"/>
      <w:r>
        <w:rPr>
          <w:rFonts w:ascii="Times New Roman" w:hAnsi="Times New Roman"/>
          <w:sz w:val="24"/>
        </w:rPr>
        <w:t>Правила оказания услуг связи проводного радиовещания утверждены постановлением Правительства Р</w:t>
      </w:r>
      <w:r w:rsidR="00F14110">
        <w:rPr>
          <w:rFonts w:ascii="Times New Roman" w:hAnsi="Times New Roman"/>
          <w:sz w:val="24"/>
        </w:rPr>
        <w:t xml:space="preserve">оссийской </w:t>
      </w:r>
      <w:r>
        <w:rPr>
          <w:rFonts w:ascii="Times New Roman" w:hAnsi="Times New Roman"/>
          <w:sz w:val="24"/>
        </w:rPr>
        <w:t>Ф</w:t>
      </w:r>
      <w:r w:rsidR="00F14110">
        <w:rPr>
          <w:rFonts w:ascii="Times New Roman" w:hAnsi="Times New Roman"/>
          <w:sz w:val="24"/>
        </w:rPr>
        <w:t>едерации</w:t>
      </w:r>
      <w:r>
        <w:rPr>
          <w:rFonts w:ascii="Times New Roman" w:hAnsi="Times New Roman"/>
          <w:sz w:val="24"/>
        </w:rPr>
        <w:t xml:space="preserve"> от 6 июня 2005 г. № 353; Постановление Правительства РФ от 1 октября 2020 г. № 1586 «Об утверждении Правил перевозок пассажиров и багажа автомобильным транспортом и городским наземным электрическим транспортом»; Правила оказания услуг автостоянок утверждены постановлением Правительства РФ от 17 ноября 2001 г. № 795;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Правила распространения периодических печатны</w:t>
      </w:r>
      <w:r w:rsidR="00847107">
        <w:rPr>
          <w:rFonts w:ascii="Times New Roman" w:hAnsi="Times New Roman"/>
          <w:sz w:val="24"/>
        </w:rPr>
        <w:t>х изданий по подписке утвержденный</w:t>
      </w:r>
      <w:r>
        <w:rPr>
          <w:rFonts w:ascii="Times New Roman" w:hAnsi="Times New Roman"/>
          <w:sz w:val="24"/>
        </w:rPr>
        <w:t xml:space="preserve"> постановлением Правительства Р</w:t>
      </w:r>
      <w:r w:rsidR="00F14110">
        <w:rPr>
          <w:rFonts w:ascii="Times New Roman" w:hAnsi="Times New Roman"/>
          <w:sz w:val="24"/>
        </w:rPr>
        <w:t xml:space="preserve">оссийской </w:t>
      </w:r>
      <w:r>
        <w:rPr>
          <w:rFonts w:ascii="Times New Roman" w:hAnsi="Times New Roman"/>
          <w:sz w:val="24"/>
        </w:rPr>
        <w:t>Ф</w:t>
      </w:r>
      <w:r w:rsidR="00F14110">
        <w:rPr>
          <w:rFonts w:ascii="Times New Roman" w:hAnsi="Times New Roman"/>
          <w:sz w:val="24"/>
        </w:rPr>
        <w:t>едерации</w:t>
      </w:r>
      <w:r>
        <w:rPr>
          <w:rFonts w:ascii="Times New Roman" w:hAnsi="Times New Roman"/>
          <w:sz w:val="24"/>
        </w:rPr>
        <w:t xml:space="preserve"> от 1 ноября 2001 г. № 759;  Правила оказания услуг (выполнения работ) по техническому обслуживанию и ремонту автомототранспортных средств утверждены постановлением Правительства Р</w:t>
      </w:r>
      <w:r w:rsidR="00F14110">
        <w:rPr>
          <w:rFonts w:ascii="Times New Roman" w:hAnsi="Times New Roman"/>
          <w:sz w:val="24"/>
        </w:rPr>
        <w:t xml:space="preserve">оссийской </w:t>
      </w:r>
      <w:r>
        <w:rPr>
          <w:rFonts w:ascii="Times New Roman" w:hAnsi="Times New Roman"/>
          <w:sz w:val="24"/>
        </w:rPr>
        <w:t>Ф</w:t>
      </w:r>
      <w:r w:rsidR="00F14110">
        <w:rPr>
          <w:rFonts w:ascii="Times New Roman" w:hAnsi="Times New Roman"/>
          <w:sz w:val="24"/>
        </w:rPr>
        <w:t>едерац</w:t>
      </w:r>
      <w:r w:rsidR="006F3E70">
        <w:rPr>
          <w:rFonts w:ascii="Times New Roman" w:hAnsi="Times New Roman"/>
          <w:sz w:val="24"/>
        </w:rPr>
        <w:t>ии</w:t>
      </w:r>
      <w:r>
        <w:rPr>
          <w:rFonts w:ascii="Times New Roman" w:hAnsi="Times New Roman"/>
          <w:sz w:val="24"/>
        </w:rPr>
        <w:t xml:space="preserve"> от 11 апреля 2001 г. № 290; Правила оказания платных ветеринарных услуг утверждены постановлением Правительства РФ от 6 августа 1998 г. № 898;</w:t>
      </w:r>
      <w:proofErr w:type="gramEnd"/>
      <w:r>
        <w:rPr>
          <w:rFonts w:ascii="Times New Roman" w:hAnsi="Times New Roman"/>
          <w:sz w:val="24"/>
        </w:rPr>
        <w:t xml:space="preserve"> Постановление Правительства РФ от 21 сентября 2020 г. № 1514 «Об утверждении Правил бытового обслуживания населения»; </w:t>
      </w:r>
      <w:r w:rsidR="00847107" w:rsidRPr="00847107">
        <w:rPr>
          <w:rFonts w:ascii="Times New Roman" w:hAnsi="Times New Roman"/>
          <w:sz w:val="24"/>
        </w:rPr>
        <w:t xml:space="preserve">Постановление Правительства РФ от 16 августа 2021 г. </w:t>
      </w:r>
      <w:r w:rsidR="00847107">
        <w:rPr>
          <w:rFonts w:ascii="Times New Roman" w:hAnsi="Times New Roman"/>
          <w:sz w:val="24"/>
        </w:rPr>
        <w:t>№</w:t>
      </w:r>
      <w:r w:rsidR="00847107" w:rsidRPr="00847107">
        <w:rPr>
          <w:rFonts w:ascii="Times New Roman" w:hAnsi="Times New Roman"/>
          <w:sz w:val="24"/>
        </w:rPr>
        <w:t xml:space="preserve"> 1338 </w:t>
      </w:r>
      <w:r w:rsidR="00847107">
        <w:rPr>
          <w:rFonts w:ascii="Times New Roman" w:hAnsi="Times New Roman"/>
          <w:sz w:val="24"/>
        </w:rPr>
        <w:t>«</w:t>
      </w:r>
      <w:r w:rsidR="00847107" w:rsidRPr="00847107">
        <w:rPr>
          <w:rFonts w:ascii="Times New Roman" w:hAnsi="Times New Roman"/>
          <w:sz w:val="24"/>
        </w:rPr>
        <w:t xml:space="preserve">Об утверждении Правил оказания услуг по показу фильмов в кинозалах и связанных с таким показом услуг и признании утратившими силу постановления Правительства Российской Федерации от 17 ноября 1994 г. </w:t>
      </w:r>
      <w:r w:rsidR="00847107">
        <w:rPr>
          <w:rFonts w:ascii="Times New Roman" w:hAnsi="Times New Roman"/>
          <w:sz w:val="24"/>
        </w:rPr>
        <w:t>№</w:t>
      </w:r>
      <w:r w:rsidR="00847107" w:rsidRPr="00847107">
        <w:rPr>
          <w:rFonts w:ascii="Times New Roman" w:hAnsi="Times New Roman"/>
          <w:sz w:val="24"/>
        </w:rPr>
        <w:t xml:space="preserve"> 1264 и отдельных положений некоторых актов Правительства Российской Федерации</w:t>
      </w:r>
      <w:r w:rsidR="00847107"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; </w:t>
      </w:r>
      <w:proofErr w:type="gramStart"/>
      <w:r>
        <w:rPr>
          <w:rFonts w:ascii="Times New Roman" w:hAnsi="Times New Roman"/>
          <w:sz w:val="24"/>
        </w:rPr>
        <w:t>Правила содержания общего имущества в многоквартирном доме, утверждённых постановлением Правительства РФ от 13 августа 2006 года № 491; Правила реализации пилотного проекта по введению маркировки товаров контрольными (идентификационными) знаками по товарной позиции «Предметы одежды, принадлежности к одежде и прочие изделия, из натурального меха», утвержденный постановлением Правительства Р</w:t>
      </w:r>
      <w:r w:rsidR="00F14110">
        <w:rPr>
          <w:rFonts w:ascii="Times New Roman" w:hAnsi="Times New Roman"/>
          <w:sz w:val="24"/>
        </w:rPr>
        <w:t xml:space="preserve">оссийской </w:t>
      </w:r>
      <w:r>
        <w:rPr>
          <w:rFonts w:ascii="Times New Roman" w:hAnsi="Times New Roman"/>
          <w:sz w:val="24"/>
        </w:rPr>
        <w:t>Ф</w:t>
      </w:r>
      <w:r w:rsidR="00F14110">
        <w:rPr>
          <w:rFonts w:ascii="Times New Roman" w:hAnsi="Times New Roman"/>
          <w:sz w:val="24"/>
        </w:rPr>
        <w:t xml:space="preserve">едерации </w:t>
      </w:r>
      <w:r>
        <w:rPr>
          <w:rFonts w:ascii="Times New Roman" w:hAnsi="Times New Roman"/>
          <w:sz w:val="24"/>
        </w:rPr>
        <w:t>от 11 августа 2016 г. № 787;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постановление Правительства Российской Федерации от 31.12.2019 г. № 1956 «Об утверждении Правил маркировки товаров легкой промышленности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товаров легкой промышленности», постановление Правительства Российской Федерации от 05.07.2019 г. № 860 «Об утверждении правил маркировки обувных товаров средствами идентификации и особенностях внедрения государственной информационной системы мониторинга</w:t>
      </w:r>
      <w:proofErr w:type="gramEnd"/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за оборотом товаров, подлежащих обязательной маркировке средствами идентификации, в отношении обувных товаров», Постановление Правительства Р</w:t>
      </w:r>
      <w:r w:rsidR="00F14110">
        <w:rPr>
          <w:rFonts w:ascii="Times New Roman" w:hAnsi="Times New Roman"/>
          <w:sz w:val="24"/>
        </w:rPr>
        <w:t xml:space="preserve">оссийской </w:t>
      </w:r>
      <w:r>
        <w:rPr>
          <w:rFonts w:ascii="Times New Roman" w:hAnsi="Times New Roman"/>
          <w:sz w:val="24"/>
        </w:rPr>
        <w:t>Ф</w:t>
      </w:r>
      <w:r w:rsidR="00F14110">
        <w:rPr>
          <w:rFonts w:ascii="Times New Roman" w:hAnsi="Times New Roman"/>
          <w:sz w:val="24"/>
        </w:rPr>
        <w:t>едерации</w:t>
      </w:r>
      <w:r>
        <w:rPr>
          <w:rFonts w:ascii="Times New Roman" w:hAnsi="Times New Roman"/>
          <w:sz w:val="24"/>
        </w:rPr>
        <w:t xml:space="preserve"> от 28 февраля 2019 г. № 224 «Об утверждении Правил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табачной продукции», Постановление Правительства Р</w:t>
      </w:r>
      <w:r w:rsidR="00F14110">
        <w:rPr>
          <w:rFonts w:ascii="Times New Roman" w:hAnsi="Times New Roman"/>
          <w:sz w:val="24"/>
        </w:rPr>
        <w:t xml:space="preserve">оссийской </w:t>
      </w:r>
      <w:r>
        <w:rPr>
          <w:rFonts w:ascii="Times New Roman" w:hAnsi="Times New Roman"/>
          <w:sz w:val="24"/>
        </w:rPr>
        <w:t>Ф</w:t>
      </w:r>
      <w:r w:rsidR="00F14110">
        <w:rPr>
          <w:rFonts w:ascii="Times New Roman" w:hAnsi="Times New Roman"/>
          <w:sz w:val="24"/>
        </w:rPr>
        <w:t>едерации</w:t>
      </w:r>
      <w:r>
        <w:rPr>
          <w:rFonts w:ascii="Times New Roman" w:hAnsi="Times New Roman"/>
          <w:sz w:val="24"/>
        </w:rPr>
        <w:t xml:space="preserve"> от 31 декабря 2019 г. № 1958 «Об утверждении Правил маркировки шин средствами</w:t>
      </w:r>
      <w:proofErr w:type="gramEnd"/>
      <w:r>
        <w:rPr>
          <w:rFonts w:ascii="Times New Roman" w:hAnsi="Times New Roman"/>
          <w:sz w:val="24"/>
        </w:rPr>
        <w:t xml:space="preserve">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шин»; Постановление Правительства Р</w:t>
      </w:r>
      <w:r w:rsidR="00F14110">
        <w:rPr>
          <w:rFonts w:ascii="Times New Roman" w:hAnsi="Times New Roman"/>
          <w:sz w:val="24"/>
        </w:rPr>
        <w:t xml:space="preserve">оссийской </w:t>
      </w:r>
      <w:r>
        <w:rPr>
          <w:rFonts w:ascii="Times New Roman" w:hAnsi="Times New Roman"/>
          <w:sz w:val="24"/>
        </w:rPr>
        <w:t>Ф</w:t>
      </w:r>
      <w:r w:rsidR="00F14110">
        <w:rPr>
          <w:rFonts w:ascii="Times New Roman" w:hAnsi="Times New Roman"/>
          <w:sz w:val="24"/>
        </w:rPr>
        <w:t>едерации</w:t>
      </w:r>
      <w:r>
        <w:rPr>
          <w:rFonts w:ascii="Times New Roman" w:hAnsi="Times New Roman"/>
          <w:sz w:val="24"/>
        </w:rPr>
        <w:t xml:space="preserve"> от 31 декабря 2019 г. № 1957 «Об утверждении Правил маркировки духов и туалетной воды средствами идентификации и особенностях внедрения государственной </w:t>
      </w:r>
      <w:r>
        <w:rPr>
          <w:rFonts w:ascii="Times New Roman" w:hAnsi="Times New Roman"/>
          <w:sz w:val="24"/>
        </w:rPr>
        <w:lastRenderedPageBreak/>
        <w:t>информационной системы мониторинга за оборотом товаров, подлежащих обязательной маркировке средствами идентификации, в отношении духов и туалетной воды»; Постановление Правительства Р</w:t>
      </w:r>
      <w:r w:rsidR="00F14110">
        <w:rPr>
          <w:rFonts w:ascii="Times New Roman" w:hAnsi="Times New Roman"/>
          <w:sz w:val="24"/>
        </w:rPr>
        <w:t xml:space="preserve">оссийской </w:t>
      </w:r>
      <w:r>
        <w:rPr>
          <w:rFonts w:ascii="Times New Roman" w:hAnsi="Times New Roman"/>
          <w:sz w:val="24"/>
        </w:rPr>
        <w:t>Ф</w:t>
      </w:r>
      <w:r w:rsidR="00F14110">
        <w:rPr>
          <w:rFonts w:ascii="Times New Roman" w:hAnsi="Times New Roman"/>
          <w:sz w:val="24"/>
        </w:rPr>
        <w:t>едерации</w:t>
      </w:r>
      <w:r>
        <w:rPr>
          <w:rFonts w:ascii="Times New Roman" w:hAnsi="Times New Roman"/>
          <w:sz w:val="24"/>
        </w:rPr>
        <w:t xml:space="preserve"> от 26 апреля 2019 г. № 515 «О системе маркировки товаров средствами идентификации и прослеживаемости движения товаров»; Постановление Правительства Р</w:t>
      </w:r>
      <w:r w:rsidR="00F14110">
        <w:rPr>
          <w:rFonts w:ascii="Times New Roman" w:hAnsi="Times New Roman"/>
          <w:sz w:val="24"/>
        </w:rPr>
        <w:t xml:space="preserve">оссийской </w:t>
      </w:r>
      <w:r>
        <w:rPr>
          <w:rFonts w:ascii="Times New Roman" w:hAnsi="Times New Roman"/>
          <w:sz w:val="24"/>
        </w:rPr>
        <w:t>Ф</w:t>
      </w:r>
      <w:r w:rsidR="00F14110">
        <w:rPr>
          <w:rFonts w:ascii="Times New Roman" w:hAnsi="Times New Roman"/>
          <w:sz w:val="24"/>
        </w:rPr>
        <w:t>едерации</w:t>
      </w:r>
      <w:r>
        <w:rPr>
          <w:rFonts w:ascii="Times New Roman" w:hAnsi="Times New Roman"/>
          <w:sz w:val="24"/>
        </w:rPr>
        <w:t xml:space="preserve"> от 31 декабря 2019 г. № 1953 «Об утверждении Правил маркировки фотокамер (кроме кинокамер), фотовспышек и ламп-вспышек средствами идентификации и 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фототоваров».</w:t>
      </w:r>
    </w:p>
    <w:p w:rsidR="00A07462" w:rsidRDefault="002C0D05">
      <w:pPr>
        <w:widowControl/>
        <w:ind w:firstLine="567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Иные функциональные знания специалиста - эксперта отдела защиты прав потребителей должны включать:  принципы, методы, технологии и механизмы осуществления контроля (надзора); виды, назначение и технологии организации проверочных процедур; понятие единого реестра проверок, процедура его формирования; институт предварительной проверки жалобы и иной информации, поступившей в контрольно - надзорный орган; процедура организации проверки: порядок, этапы, инструменты проведения;</w:t>
      </w:r>
      <w:proofErr w:type="gramEnd"/>
      <w:r>
        <w:rPr>
          <w:rFonts w:ascii="Times New Roman" w:hAnsi="Times New Roman"/>
          <w:sz w:val="24"/>
        </w:rPr>
        <w:t xml:space="preserve"> ограничения при проведении проверочных процедур меры, принимаемые по результатам проверки; плановые (рейдовые) осмотры; основания проведения и особенности внеплановых проверок.</w:t>
      </w:r>
    </w:p>
    <w:p w:rsidR="00A07462" w:rsidRDefault="002C0D05">
      <w:pPr>
        <w:widowControl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2.3.2. </w:t>
      </w:r>
      <w:proofErr w:type="gramStart"/>
      <w:r>
        <w:rPr>
          <w:rFonts w:ascii="Times New Roman" w:hAnsi="Times New Roman"/>
          <w:sz w:val="24"/>
        </w:rPr>
        <w:t>Гражданский служащий, замещающий должность специалиста - эксперта отдела защиты прав потребителей  должен обладать следующими функциональными умениями: проведение плановых и внеплановых документарных (камеральных) проверок (обследований); проведение плановых и внеплановых выездных проверок; формирование и ведение реестров, кадастров, регистров, перечней, каталогов, лицевых счетов для обеспечения контрольно - надзорных полномочий; осуществление контроля исполнения предписаний, решений и других распорядительных документов.</w:t>
      </w:r>
      <w:proofErr w:type="gramEnd"/>
    </w:p>
    <w:p w:rsidR="00A07462" w:rsidRDefault="00A07462">
      <w:pPr>
        <w:ind w:firstLine="567"/>
        <w:jc w:val="both"/>
        <w:rPr>
          <w:rFonts w:ascii="Times New Roman" w:hAnsi="Times New Roman"/>
          <w:spacing w:val="-5"/>
          <w:sz w:val="24"/>
        </w:rPr>
      </w:pPr>
    </w:p>
    <w:p w:rsidR="00A07462" w:rsidRDefault="002C0D05">
      <w:pPr>
        <w:ind w:firstLine="567"/>
        <w:jc w:val="center"/>
        <w:rPr>
          <w:rFonts w:ascii="Times New Roman" w:hAnsi="Times New Roman"/>
          <w:b/>
          <w:spacing w:val="3"/>
          <w:sz w:val="24"/>
        </w:rPr>
      </w:pPr>
      <w:r>
        <w:rPr>
          <w:rFonts w:ascii="Times New Roman" w:hAnsi="Times New Roman"/>
          <w:b/>
          <w:sz w:val="24"/>
        </w:rPr>
        <w:t xml:space="preserve">III. </w:t>
      </w:r>
      <w:r>
        <w:rPr>
          <w:rFonts w:ascii="Times New Roman" w:hAnsi="Times New Roman"/>
          <w:b/>
          <w:spacing w:val="3"/>
          <w:sz w:val="24"/>
        </w:rPr>
        <w:t>Должностные обязанности, права и ответственность гражданского служащего за неисполнение (ненадлежащее исполнение) должностных обязанностей.</w:t>
      </w:r>
    </w:p>
    <w:p w:rsidR="00A07462" w:rsidRDefault="00A07462">
      <w:pPr>
        <w:ind w:right="20" w:firstLine="691"/>
        <w:jc w:val="center"/>
        <w:rPr>
          <w:rFonts w:ascii="Times New Roman" w:hAnsi="Times New Roman"/>
          <w:b/>
          <w:spacing w:val="-1"/>
          <w:sz w:val="24"/>
        </w:rPr>
      </w:pPr>
    </w:p>
    <w:p w:rsidR="00A07462" w:rsidRDefault="002C0D05">
      <w:pPr>
        <w:ind w:right="5" w:firstLine="426"/>
        <w:jc w:val="both"/>
      </w:pPr>
      <w:r>
        <w:rPr>
          <w:rFonts w:ascii="Times New Roman" w:hAnsi="Times New Roman"/>
          <w:sz w:val="24"/>
        </w:rPr>
        <w:t xml:space="preserve">     3.1. Специалис</w:t>
      </w:r>
      <w:proofErr w:type="gramStart"/>
      <w:r>
        <w:rPr>
          <w:rFonts w:ascii="Times New Roman" w:hAnsi="Times New Roman"/>
          <w:sz w:val="24"/>
        </w:rPr>
        <w:t>т-</w:t>
      </w:r>
      <w:proofErr w:type="gramEnd"/>
      <w:r>
        <w:rPr>
          <w:rFonts w:ascii="Times New Roman" w:hAnsi="Times New Roman"/>
          <w:sz w:val="24"/>
        </w:rPr>
        <w:t xml:space="preserve"> эксперт Отдела в соответствии с возложенными на Отдел задачами и функциями  по направлению деятельности обязан:</w:t>
      </w:r>
    </w:p>
    <w:p w:rsidR="00A07462" w:rsidRDefault="002C0D05">
      <w:pPr>
        <w:ind w:firstLine="720"/>
        <w:jc w:val="both"/>
      </w:pPr>
      <w:r>
        <w:rPr>
          <w:rFonts w:ascii="Times New Roman" w:hAnsi="Times New Roman"/>
          <w:sz w:val="24"/>
        </w:rPr>
        <w:t xml:space="preserve">3.1.1. В соответствии  со ст.15 Федерального закона от 27 июля 2004 г. № 79-ФЗ «О государственной гражданской службе Российской Федерации» соблюдать </w:t>
      </w:r>
      <w:hyperlink r:id="rId7">
        <w:r>
          <w:rPr>
            <w:rFonts w:ascii="Times New Roman" w:hAnsi="Times New Roman"/>
            <w:sz w:val="24"/>
          </w:rPr>
          <w:t>Конституцию</w:t>
        </w:r>
      </w:hyperlink>
      <w:r>
        <w:rPr>
          <w:rFonts w:ascii="Times New Roman" w:hAnsi="Times New Roman"/>
          <w:sz w:val="24"/>
        </w:rP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Республики Марий Эл  и обеспечивать их исполнение;</w:t>
      </w:r>
    </w:p>
    <w:p w:rsidR="00A07462" w:rsidRDefault="002C0D05">
      <w:pPr>
        <w:ind w:firstLine="720"/>
        <w:jc w:val="both"/>
      </w:pPr>
      <w:r>
        <w:rPr>
          <w:rFonts w:ascii="Times New Roman" w:hAnsi="Times New Roman"/>
          <w:sz w:val="24"/>
        </w:rPr>
        <w:t>3.1.2. Исполнять должностные обязанности в соответствии с должностным регламентом;</w:t>
      </w:r>
    </w:p>
    <w:p w:rsidR="00A07462" w:rsidRDefault="002C0D05">
      <w:pPr>
        <w:ind w:firstLine="720"/>
        <w:jc w:val="both"/>
      </w:pPr>
      <w:r>
        <w:rPr>
          <w:rFonts w:ascii="Times New Roman" w:hAnsi="Times New Roman"/>
          <w:sz w:val="24"/>
        </w:rPr>
        <w:t>3.1.4. 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A07462" w:rsidRDefault="002C0D05">
      <w:pPr>
        <w:ind w:firstLine="720"/>
        <w:jc w:val="both"/>
      </w:pPr>
      <w:r>
        <w:rPr>
          <w:rFonts w:ascii="Times New Roman" w:hAnsi="Times New Roman"/>
          <w:sz w:val="24"/>
        </w:rPr>
        <w:t>3.1.5. Соблюдать при исполнении должностных обязанностей права и законные интересы граждан и организаций;</w:t>
      </w:r>
    </w:p>
    <w:p w:rsidR="00A07462" w:rsidRDefault="002C0D05">
      <w:pPr>
        <w:ind w:firstLine="720"/>
        <w:jc w:val="both"/>
      </w:pPr>
      <w:r>
        <w:rPr>
          <w:rFonts w:ascii="Times New Roman" w:hAnsi="Times New Roman"/>
          <w:sz w:val="24"/>
        </w:rPr>
        <w:t>3.1.6. Соблюдать служебный распорядок;</w:t>
      </w:r>
    </w:p>
    <w:p w:rsidR="00A07462" w:rsidRDefault="002C0D05">
      <w:pPr>
        <w:ind w:firstLine="720"/>
        <w:jc w:val="both"/>
      </w:pPr>
      <w:r>
        <w:rPr>
          <w:rFonts w:ascii="Times New Roman" w:hAnsi="Times New Roman"/>
          <w:sz w:val="24"/>
        </w:rPr>
        <w:t>3.1.7. Поддерживать уровень квалификации, необходимый для надлежащего исполнения должностных обязанностей;</w:t>
      </w:r>
    </w:p>
    <w:p w:rsidR="00A07462" w:rsidRDefault="002C0D05">
      <w:pPr>
        <w:ind w:firstLine="720"/>
        <w:jc w:val="both"/>
      </w:pPr>
      <w:r>
        <w:rPr>
          <w:rFonts w:ascii="Times New Roman" w:hAnsi="Times New Roman"/>
          <w:sz w:val="24"/>
        </w:rPr>
        <w:t>3.1.8. Не разглашать сведения, составляющие государственную и иную охраняемую федеральным законом тайну, а так 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честь и достоинство;</w:t>
      </w:r>
    </w:p>
    <w:p w:rsidR="00A07462" w:rsidRDefault="002C0D05">
      <w:pPr>
        <w:ind w:firstLine="720"/>
        <w:jc w:val="both"/>
      </w:pPr>
      <w:r>
        <w:rPr>
          <w:rFonts w:ascii="Times New Roman" w:hAnsi="Times New Roman"/>
          <w:sz w:val="24"/>
        </w:rPr>
        <w:t>3.1.9. Сообщать о выходе из гражданства Российской Федерации или о приобретении  гражданства другого государства в день выхода из Российской Федерации  или в день приобретения гражданства другого государства;</w:t>
      </w:r>
    </w:p>
    <w:p w:rsidR="00A07462" w:rsidRDefault="002C0D05">
      <w:pPr>
        <w:ind w:firstLine="720"/>
        <w:jc w:val="both"/>
      </w:pPr>
      <w:r>
        <w:rPr>
          <w:rFonts w:ascii="Times New Roman" w:hAnsi="Times New Roman"/>
          <w:sz w:val="24"/>
        </w:rPr>
        <w:t>3.1.10. Беречь государственное имущество, в том числе предоставленное ему для исполнения должностных обязанностей;</w:t>
      </w:r>
    </w:p>
    <w:p w:rsidR="00A07462" w:rsidRDefault="002C0D05">
      <w:pPr>
        <w:ind w:firstLine="720"/>
        <w:jc w:val="both"/>
      </w:pPr>
      <w:r>
        <w:rPr>
          <w:rFonts w:ascii="Times New Roman" w:hAnsi="Times New Roman"/>
          <w:sz w:val="24"/>
        </w:rPr>
        <w:t xml:space="preserve">3.1.11. Соблюдать ограничения, выполнять обязательства и требования к служебному </w:t>
      </w:r>
      <w:r>
        <w:rPr>
          <w:rFonts w:ascii="Times New Roman" w:hAnsi="Times New Roman"/>
          <w:sz w:val="24"/>
        </w:rPr>
        <w:lastRenderedPageBreak/>
        <w:t>поведению, не нарушать запреты, которые установлены Федеральным законом от 27 июля 2004г. №79-ФЗ «О государственной гражданской службе Российской Федерации» и другими федеральными законами;</w:t>
      </w:r>
    </w:p>
    <w:p w:rsidR="00A07462" w:rsidRDefault="002C0D05">
      <w:pPr>
        <w:ind w:firstLine="720"/>
        <w:jc w:val="both"/>
      </w:pPr>
      <w:r>
        <w:rPr>
          <w:rFonts w:ascii="Times New Roman" w:hAnsi="Times New Roman"/>
          <w:sz w:val="24"/>
        </w:rPr>
        <w:t xml:space="preserve">3.1.12. Соблюдать общие принципы служебного поведения гражданских служащих, утвержденные Указом президента Российской Федерации от 12 августа 2002г. №885 « Об утверждении  общих принципов служебного поведения государственных служащих». </w:t>
      </w:r>
      <w:r>
        <w:rPr>
          <w:rFonts w:ascii="Times New Roman" w:hAnsi="Times New Roman"/>
          <w:spacing w:val="4"/>
          <w:sz w:val="24"/>
        </w:rPr>
        <w:t xml:space="preserve"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 </w:t>
      </w:r>
    </w:p>
    <w:p w:rsidR="00A07462" w:rsidRDefault="002C0D05">
      <w:pPr>
        <w:ind w:firstLine="426"/>
        <w:jc w:val="both"/>
      </w:pPr>
      <w:r>
        <w:rPr>
          <w:rFonts w:ascii="Times New Roman" w:hAnsi="Times New Roman"/>
          <w:spacing w:val="4"/>
          <w:sz w:val="24"/>
        </w:rPr>
        <w:t xml:space="preserve">    3.1.13. </w:t>
      </w:r>
      <w:r>
        <w:rPr>
          <w:rFonts w:ascii="Times New Roman" w:hAnsi="Times New Roman"/>
          <w:sz w:val="24"/>
        </w:rPr>
        <w:t>Представлять в установленном порядке предусмотренные федеральным законом сведения  о себе и членах своей семьи</w:t>
      </w:r>
      <w:r>
        <w:rPr>
          <w:rFonts w:ascii="Times New Roman" w:hAnsi="Times New Roman"/>
          <w:spacing w:val="4"/>
          <w:sz w:val="24"/>
        </w:rPr>
        <w:t>.</w:t>
      </w:r>
    </w:p>
    <w:p w:rsidR="00A07462" w:rsidRDefault="002C0D05">
      <w:pPr>
        <w:numPr>
          <w:ilvl w:val="0"/>
          <w:numId w:val="1"/>
        </w:numPr>
        <w:ind w:left="0" w:firstLine="426"/>
        <w:jc w:val="both"/>
      </w:pPr>
      <w:r>
        <w:rPr>
          <w:rFonts w:ascii="Times New Roman" w:hAnsi="Times New Roman"/>
          <w:spacing w:val="4"/>
          <w:sz w:val="24"/>
        </w:rPr>
        <w:t>3.2. Специалист-эксперт отдела в соответствии с возложенными на отдел задачами  функциями по направлению деятельности обязан:</w:t>
      </w:r>
    </w:p>
    <w:p w:rsidR="00A07462" w:rsidRDefault="002C0D05">
      <w:pPr>
        <w:numPr>
          <w:ilvl w:val="0"/>
          <w:numId w:val="1"/>
        </w:numPr>
        <w:ind w:left="0" w:right="38" w:firstLine="426"/>
        <w:jc w:val="both"/>
      </w:pPr>
      <w:r>
        <w:rPr>
          <w:rFonts w:ascii="Times New Roman" w:hAnsi="Times New Roman"/>
          <w:spacing w:val="4"/>
          <w:sz w:val="24"/>
        </w:rPr>
        <w:t>3.2.1.. 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распространения персональных данных, а также от иных неправомерных действий.</w:t>
      </w:r>
    </w:p>
    <w:p w:rsidR="00A07462" w:rsidRDefault="002C0D05">
      <w:pPr>
        <w:numPr>
          <w:ilvl w:val="0"/>
          <w:numId w:val="1"/>
        </w:numPr>
        <w:ind w:left="0" w:firstLine="0"/>
        <w:jc w:val="both"/>
      </w:pPr>
      <w:r>
        <w:rPr>
          <w:rFonts w:ascii="Times New Roman" w:hAnsi="Times New Roman"/>
          <w:sz w:val="24"/>
        </w:rPr>
        <w:t>3.2.2.. Осуществлять проверки с соблюдением установленного порядка и режима работы контролируемых предприятий, организаций, учреждений любой формы собственности.</w:t>
      </w:r>
    </w:p>
    <w:p w:rsidR="00A07462" w:rsidRDefault="002C0D05">
      <w:pPr>
        <w:numPr>
          <w:ilvl w:val="0"/>
          <w:numId w:val="1"/>
        </w:numPr>
        <w:ind w:left="0" w:firstLine="0"/>
        <w:jc w:val="both"/>
      </w:pPr>
      <w:r>
        <w:rPr>
          <w:rFonts w:ascii="Times New Roman" w:hAnsi="Times New Roman"/>
          <w:sz w:val="24"/>
        </w:rPr>
        <w:t xml:space="preserve">3.2.3.  По завершению проверок представлять в установленном порядке соответствующие материалы проверок начальнику отдела защиты прав потребителей. </w:t>
      </w:r>
    </w:p>
    <w:p w:rsidR="00A07462" w:rsidRDefault="002C0D05">
      <w:pPr>
        <w:numPr>
          <w:ilvl w:val="0"/>
          <w:numId w:val="1"/>
        </w:numPr>
        <w:ind w:left="0" w:firstLine="0"/>
        <w:jc w:val="both"/>
      </w:pPr>
      <w:r>
        <w:rPr>
          <w:rFonts w:ascii="Times New Roman" w:hAnsi="Times New Roman"/>
          <w:sz w:val="24"/>
        </w:rPr>
        <w:t>3.2.4.. Рассматривать в пределах своей компетенции материалы проверок и выносить соответствующие процессуальные документы (предписания, представления и т.д.), готовить материалы для принятия решений об административных правонарушениях.</w:t>
      </w:r>
    </w:p>
    <w:p w:rsidR="00A07462" w:rsidRDefault="002C0D05">
      <w:pPr>
        <w:numPr>
          <w:ilvl w:val="0"/>
          <w:numId w:val="1"/>
        </w:numPr>
        <w:ind w:left="0" w:firstLine="0"/>
        <w:jc w:val="both"/>
      </w:pPr>
      <w:r>
        <w:rPr>
          <w:rFonts w:ascii="Times New Roman" w:hAnsi="Times New Roman"/>
          <w:sz w:val="24"/>
        </w:rPr>
        <w:t>3.2.5.. Своевременно вносить соответствующие записи в журналы учета мероприятий по проведению государственного контроля на проверяемых предприятиях и в отделе.</w:t>
      </w:r>
    </w:p>
    <w:p w:rsidR="00A07462" w:rsidRDefault="002C0D05">
      <w:pPr>
        <w:numPr>
          <w:ilvl w:val="0"/>
          <w:numId w:val="1"/>
        </w:numPr>
        <w:ind w:left="0" w:firstLine="407"/>
        <w:jc w:val="both"/>
      </w:pPr>
      <w:r>
        <w:rPr>
          <w:rFonts w:ascii="Times New Roman" w:hAnsi="Times New Roman"/>
          <w:sz w:val="24"/>
        </w:rPr>
        <w:t>3.2.6. </w:t>
      </w:r>
      <w:proofErr w:type="gramStart"/>
      <w:r>
        <w:rPr>
          <w:rFonts w:ascii="Times New Roman" w:hAnsi="Times New Roman"/>
          <w:sz w:val="24"/>
        </w:rPr>
        <w:t xml:space="preserve">Осуществлять проверки соблюдения изготовителями (исполнителями, продавцами, уполномоченными организациями или уполномоченными индивидуальными предпринимателями, импортерами) требований, установленных международными договорами Российской Федерации, </w:t>
      </w:r>
      <w:hyperlink r:id="rId8">
        <w:r>
          <w:rPr>
            <w:rFonts w:ascii="Times New Roman" w:hAnsi="Times New Roman"/>
            <w:sz w:val="24"/>
          </w:rPr>
          <w:t>Законом</w:t>
        </w:r>
      </w:hyperlink>
      <w:r>
        <w:rPr>
          <w:rFonts w:ascii="Times New Roman" w:hAnsi="Times New Roman"/>
          <w:sz w:val="24"/>
        </w:rPr>
        <w:t xml:space="preserve"> Российской Федерации "О защите прав потребителей", другими федеральными законами и иными нормативными правовыми актами Российской Федерации, регулирующими отношения в области защиты прав потребителей (далее - обязательные требования), технического регулирования, предписаний должностных лиц органа государственного надзора, в том числе при проведении комплексных</w:t>
      </w:r>
      <w:proofErr w:type="gramEnd"/>
      <w:r>
        <w:rPr>
          <w:rFonts w:ascii="Times New Roman" w:hAnsi="Times New Roman"/>
          <w:sz w:val="24"/>
        </w:rPr>
        <w:t xml:space="preserve"> проверок, затрагивающих вопросы других надзорных направлений Управления.</w:t>
      </w:r>
    </w:p>
    <w:p w:rsidR="00A07462" w:rsidRDefault="002C0D05">
      <w:pPr>
        <w:numPr>
          <w:ilvl w:val="0"/>
          <w:numId w:val="1"/>
        </w:numPr>
        <w:ind w:left="0" w:firstLine="407"/>
        <w:jc w:val="both"/>
      </w:pPr>
      <w:r>
        <w:rPr>
          <w:rFonts w:ascii="Times New Roman" w:hAnsi="Times New Roman"/>
          <w:sz w:val="24"/>
        </w:rPr>
        <w:t>3.2.7. </w:t>
      </w:r>
      <w:proofErr w:type="gramStart"/>
      <w:r>
        <w:rPr>
          <w:rFonts w:ascii="Times New Roman" w:hAnsi="Times New Roman"/>
          <w:sz w:val="24"/>
        </w:rPr>
        <w:t>Осуществлять проверки соответствия товаров (работ, услуг) обязательным требованиям, обеспечивающим безопасность товаров (работ, услуг) для жизни и здоровья потребителей, окружающей среды, предупреждение действий, вводящих потребителей в заблуждение, и предотвращение причинения вреда имуществу потребителей, установленным в соответствии с международными договорами Российской Федерации, федеральными законами и иными нормативными правовыми актами Российской Федерации.</w:t>
      </w:r>
      <w:proofErr w:type="gramEnd"/>
    </w:p>
    <w:p w:rsidR="00A07462" w:rsidRDefault="002C0D05">
      <w:pPr>
        <w:numPr>
          <w:ilvl w:val="0"/>
          <w:numId w:val="1"/>
        </w:numPr>
        <w:ind w:left="0" w:firstLine="407"/>
        <w:jc w:val="both"/>
      </w:pPr>
      <w:bookmarkStart w:id="0" w:name="sub_1053"/>
      <w:r>
        <w:rPr>
          <w:rFonts w:ascii="Times New Roman" w:hAnsi="Times New Roman"/>
          <w:sz w:val="24"/>
        </w:rPr>
        <w:t>3.2.8.. Применять в порядке, установленном законодательством Российской Федерации, меры пресечения нарушений обязательных требований, выдавать предписания о прекращении нарушений прав потребителей, о прекращении нарушений обязательных требований, об устранении выявленных нарушений обязательных требований, требований технических регламентов.</w:t>
      </w:r>
      <w:bookmarkStart w:id="1" w:name="sub_1054"/>
      <w:bookmarkEnd w:id="0"/>
    </w:p>
    <w:p w:rsidR="00A07462" w:rsidRDefault="002C0D05">
      <w:pPr>
        <w:numPr>
          <w:ilvl w:val="0"/>
          <w:numId w:val="1"/>
        </w:numPr>
        <w:ind w:left="0" w:firstLine="407"/>
        <w:jc w:val="both"/>
      </w:pPr>
      <w:r>
        <w:rPr>
          <w:rFonts w:ascii="Times New Roman" w:hAnsi="Times New Roman"/>
          <w:sz w:val="24"/>
        </w:rPr>
        <w:t xml:space="preserve">3.2.9. Осуществлять </w:t>
      </w:r>
      <w:proofErr w:type="gramStart"/>
      <w:r>
        <w:rPr>
          <w:rFonts w:ascii="Times New Roman" w:hAnsi="Times New Roman"/>
          <w:sz w:val="24"/>
        </w:rPr>
        <w:t>контроль за</w:t>
      </w:r>
      <w:proofErr w:type="gramEnd"/>
      <w:r>
        <w:rPr>
          <w:rFonts w:ascii="Times New Roman" w:hAnsi="Times New Roman"/>
          <w:sz w:val="24"/>
        </w:rPr>
        <w:t xml:space="preserve"> выполнением предписаний, постановлений, представлений, своевременным устранением выявленных недостатков.</w:t>
      </w:r>
    </w:p>
    <w:p w:rsidR="00A07462" w:rsidRDefault="002C0D05">
      <w:pPr>
        <w:numPr>
          <w:ilvl w:val="0"/>
          <w:numId w:val="1"/>
        </w:numPr>
        <w:ind w:left="0" w:firstLine="407"/>
        <w:jc w:val="both"/>
      </w:pPr>
      <w:r>
        <w:rPr>
          <w:rFonts w:ascii="Times New Roman" w:hAnsi="Times New Roman"/>
          <w:sz w:val="24"/>
        </w:rPr>
        <w:t>3.2.10. Возбуждать дела по признакам нарушений законодательства о защите прав потребителей, законодательства в сфере технического регулирования в порядке, предусмотренным КоАП РФ.</w:t>
      </w:r>
    </w:p>
    <w:p w:rsidR="00A07462" w:rsidRDefault="002C0D05">
      <w:pPr>
        <w:numPr>
          <w:ilvl w:val="0"/>
          <w:numId w:val="1"/>
        </w:numPr>
        <w:ind w:left="0" w:firstLine="407"/>
        <w:jc w:val="both"/>
      </w:pPr>
      <w:r>
        <w:rPr>
          <w:rFonts w:ascii="Times New Roman" w:hAnsi="Times New Roman"/>
          <w:sz w:val="24"/>
        </w:rPr>
        <w:t>3.2.11. </w:t>
      </w:r>
      <w:proofErr w:type="gramStart"/>
      <w:r>
        <w:rPr>
          <w:rFonts w:ascii="Times New Roman" w:hAnsi="Times New Roman"/>
          <w:sz w:val="24"/>
        </w:rPr>
        <w:t xml:space="preserve">Принимать меры по приостановлению производства и реализации товаров (выполнения работ, оказания услуг), которые не соответствуют обязательным требованиям и товаров, на которые должен быть установлен, но не установлен срок годности, по отзыву с </w:t>
      </w:r>
      <w:r>
        <w:rPr>
          <w:rFonts w:ascii="Times New Roman" w:hAnsi="Times New Roman"/>
          <w:sz w:val="24"/>
        </w:rPr>
        <w:lastRenderedPageBreak/>
        <w:t>внутреннего рынка и (или) от потребителя или потребителей товаров (работ, услуг), которые не соответствуют обязательным требованиям, и информированию об этом потребителей.</w:t>
      </w:r>
      <w:proofErr w:type="gramEnd"/>
    </w:p>
    <w:p w:rsidR="00A07462" w:rsidRDefault="002C0D05">
      <w:pPr>
        <w:pStyle w:val="a9"/>
        <w:numPr>
          <w:ilvl w:val="0"/>
          <w:numId w:val="1"/>
        </w:numPr>
        <w:ind w:left="0" w:firstLine="407"/>
      </w:pPr>
      <w:r>
        <w:rPr>
          <w:sz w:val="24"/>
        </w:rPr>
        <w:t>3.2.12. Готовить материалы для направления в орган, осуществляющий лицензирование соответствующего вида деятельности (лицензирующий орган), материалы о нарушении прав потребителей для рассмотрения вопросов о приостановлении действия или об аннулировании соответствующей лицензии в установленном законодательством Российской Федерации порядке.</w:t>
      </w:r>
    </w:p>
    <w:p w:rsidR="00A07462" w:rsidRDefault="002C0D05">
      <w:pPr>
        <w:numPr>
          <w:ilvl w:val="0"/>
          <w:numId w:val="1"/>
        </w:numPr>
        <w:ind w:left="0" w:firstLine="426"/>
        <w:jc w:val="both"/>
      </w:pPr>
      <w:r>
        <w:rPr>
          <w:rFonts w:ascii="Times New Roman" w:hAnsi="Times New Roman"/>
          <w:sz w:val="24"/>
        </w:rPr>
        <w:t>3.2.13. Готовить материалы для направления в органы прокуратуры, другие правоохранительные органы по подведомственности материалы для решения вопросов о возбуждении уголовных дел по признакам преступлений, связанных с нарушением установленных законами или иными нормативными правовыми актами РФ прав потребителей, нарушениями законодательства о техническом регулировании.</w:t>
      </w:r>
    </w:p>
    <w:p w:rsidR="00A07462" w:rsidRDefault="002C0D05">
      <w:pPr>
        <w:numPr>
          <w:ilvl w:val="0"/>
          <w:numId w:val="1"/>
        </w:numPr>
        <w:ind w:left="0" w:firstLine="426"/>
        <w:jc w:val="both"/>
      </w:pPr>
      <w:r>
        <w:rPr>
          <w:rFonts w:ascii="Times New Roman" w:hAnsi="Times New Roman"/>
          <w:sz w:val="24"/>
        </w:rPr>
        <w:t xml:space="preserve">3.2.14. Вступать </w:t>
      </w:r>
      <w:proofErr w:type="gramStart"/>
      <w:r>
        <w:rPr>
          <w:rFonts w:ascii="Times New Roman" w:hAnsi="Times New Roman"/>
          <w:sz w:val="24"/>
        </w:rPr>
        <w:t>в судебный процесс для дачи заключений по делу в целях защиты прав потребителей в порядке</w:t>
      </w:r>
      <w:proofErr w:type="gramEnd"/>
      <w:r>
        <w:rPr>
          <w:rFonts w:ascii="Times New Roman" w:hAnsi="Times New Roman"/>
          <w:sz w:val="24"/>
        </w:rPr>
        <w:t>, установленным гражданским судопроизводством.</w:t>
      </w:r>
    </w:p>
    <w:bookmarkEnd w:id="1"/>
    <w:p w:rsidR="00A07462" w:rsidRDefault="002C0D05">
      <w:pPr>
        <w:numPr>
          <w:ilvl w:val="0"/>
          <w:numId w:val="1"/>
        </w:numPr>
        <w:tabs>
          <w:tab w:val="clear" w:pos="720"/>
          <w:tab w:val="left" w:pos="0"/>
        </w:tabs>
        <w:ind w:left="0" w:firstLine="0"/>
        <w:jc w:val="both"/>
      </w:pPr>
      <w:r>
        <w:rPr>
          <w:rFonts w:ascii="Times New Roman" w:hAnsi="Times New Roman"/>
          <w:sz w:val="24"/>
        </w:rPr>
        <w:t xml:space="preserve">3.2.15. Принимать участие в осуществлении статистического наблюдения в области защиты прав потребителей, подготовке отчетов. </w:t>
      </w:r>
    </w:p>
    <w:p w:rsidR="00A07462" w:rsidRDefault="002C0D05">
      <w:pPr>
        <w:pStyle w:val="a9"/>
        <w:numPr>
          <w:ilvl w:val="0"/>
          <w:numId w:val="1"/>
        </w:numPr>
        <w:ind w:left="0" w:firstLine="426"/>
      </w:pPr>
      <w:r>
        <w:rPr>
          <w:sz w:val="24"/>
        </w:rPr>
        <w:t>3.2.16. </w:t>
      </w:r>
      <w:proofErr w:type="gramStart"/>
      <w:r>
        <w:rPr>
          <w:rFonts w:ascii="XO Thames" w:hAnsi="XO Thames"/>
          <w:sz w:val="24"/>
        </w:rPr>
        <w:t>Осуществлять  контрольно (надзорные) мероприятия в отношении юридических лиц и индивидуальных предпринимателей в установленные сроки, оформлять документы по результатам контрольно (надзорных) мероприятий, принимать меры по результатам контрольно (надзорных) мероприятий, осуществлять профилактические мероприятия  в соответствии с требованиями Федерального закона  от 31.07.2020г. №248-ФЗ "О государственном контроле (надзоре) и муниципальном контроле в Российской Федерации".</w:t>
      </w:r>
      <w:proofErr w:type="gramEnd"/>
    </w:p>
    <w:p w:rsidR="00A07462" w:rsidRDefault="002C0D05">
      <w:pPr>
        <w:numPr>
          <w:ilvl w:val="0"/>
          <w:numId w:val="1"/>
        </w:numPr>
        <w:tabs>
          <w:tab w:val="clear" w:pos="720"/>
          <w:tab w:val="left" w:pos="1276"/>
        </w:tabs>
        <w:ind w:left="0" w:right="14" w:firstLine="426"/>
        <w:jc w:val="both"/>
      </w:pPr>
      <w:r>
        <w:rPr>
          <w:rFonts w:ascii="Times New Roman" w:hAnsi="Times New Roman"/>
          <w:sz w:val="24"/>
        </w:rPr>
        <w:t>3.2.17. Осуществлять деятельность по предупреждению, обнаружению, пресечению нарушений законодательства Российской Федерации в области защиты прав потребителей, а так же применять меры административного, ограничительного, предупредительного и профилактического характера.</w:t>
      </w:r>
    </w:p>
    <w:p w:rsidR="00A07462" w:rsidRDefault="002C0D05">
      <w:pPr>
        <w:numPr>
          <w:ilvl w:val="0"/>
          <w:numId w:val="1"/>
        </w:numPr>
        <w:tabs>
          <w:tab w:val="left" w:pos="720"/>
        </w:tabs>
        <w:spacing w:before="7"/>
        <w:ind w:left="0" w:hanging="104"/>
        <w:jc w:val="both"/>
      </w:pPr>
      <w:r>
        <w:rPr>
          <w:rFonts w:ascii="Times New Roman" w:hAnsi="Times New Roman"/>
          <w:spacing w:val="-6"/>
          <w:sz w:val="24"/>
        </w:rPr>
        <w:t xml:space="preserve">    3.2.18. Вести делопроизводство по мероприятиям в отношении юридических лиц и индивидуальных предпринимателей по </w:t>
      </w:r>
      <w:r>
        <w:rPr>
          <w:rFonts w:ascii="Times New Roman" w:hAnsi="Times New Roman"/>
          <w:spacing w:val="-9"/>
          <w:sz w:val="24"/>
        </w:rPr>
        <w:t xml:space="preserve">направлениям деятельности Управления </w:t>
      </w:r>
      <w:r>
        <w:rPr>
          <w:rFonts w:ascii="Times New Roman" w:hAnsi="Times New Roman"/>
          <w:sz w:val="24"/>
        </w:rPr>
        <w:t xml:space="preserve">в сфере защиты прав потребителей. </w:t>
      </w:r>
    </w:p>
    <w:p w:rsidR="00A07462" w:rsidRDefault="002C0D05">
      <w:pPr>
        <w:numPr>
          <w:ilvl w:val="0"/>
          <w:numId w:val="1"/>
        </w:numPr>
        <w:tabs>
          <w:tab w:val="clear" w:pos="720"/>
          <w:tab w:val="left" w:pos="1276"/>
        </w:tabs>
        <w:ind w:left="0" w:right="14" w:firstLine="0"/>
        <w:jc w:val="both"/>
      </w:pPr>
      <w:r>
        <w:rPr>
          <w:rFonts w:ascii="Times New Roman" w:hAnsi="Times New Roman"/>
          <w:sz w:val="24"/>
        </w:rPr>
        <w:t xml:space="preserve">3.2.19. Принимать участие в подготовке материала для информирования </w:t>
      </w:r>
      <w:r>
        <w:rPr>
          <w:rFonts w:ascii="Times New Roman" w:hAnsi="Times New Roman"/>
          <w:spacing w:val="-3"/>
          <w:sz w:val="24"/>
        </w:rPr>
        <w:t xml:space="preserve">о выявленных нарушениях законодательства о защите прав потребителей и проводимых </w:t>
      </w:r>
      <w:r>
        <w:rPr>
          <w:rFonts w:ascii="Times New Roman" w:hAnsi="Times New Roman"/>
          <w:sz w:val="24"/>
        </w:rPr>
        <w:t>мероприятиях по их устранению.</w:t>
      </w:r>
    </w:p>
    <w:p w:rsidR="00A07462" w:rsidRDefault="002C0D05">
      <w:pPr>
        <w:numPr>
          <w:ilvl w:val="0"/>
          <w:numId w:val="1"/>
        </w:numPr>
        <w:tabs>
          <w:tab w:val="clear" w:pos="720"/>
          <w:tab w:val="left" w:pos="142"/>
          <w:tab w:val="left" w:pos="1276"/>
        </w:tabs>
        <w:ind w:left="0" w:right="29" w:firstLine="0"/>
        <w:jc w:val="both"/>
      </w:pPr>
      <w:r>
        <w:rPr>
          <w:rFonts w:ascii="Times New Roman" w:hAnsi="Times New Roman"/>
          <w:sz w:val="24"/>
        </w:rPr>
        <w:t xml:space="preserve">   3.2.20. Принимать участие в подготовке ежегодных докладов по защите прав потребителей, информационных сборников.</w:t>
      </w:r>
    </w:p>
    <w:p w:rsidR="00A07462" w:rsidRDefault="002C0D05">
      <w:pPr>
        <w:numPr>
          <w:ilvl w:val="0"/>
          <w:numId w:val="1"/>
        </w:numPr>
        <w:tabs>
          <w:tab w:val="left" w:pos="720"/>
        </w:tabs>
        <w:ind w:left="0" w:firstLine="0"/>
        <w:jc w:val="both"/>
      </w:pPr>
      <w:r>
        <w:rPr>
          <w:rFonts w:ascii="Times New Roman" w:hAnsi="Times New Roman"/>
          <w:spacing w:val="-2"/>
          <w:sz w:val="24"/>
        </w:rPr>
        <w:t>3.2.21. </w:t>
      </w:r>
      <w:r>
        <w:rPr>
          <w:rFonts w:ascii="Times New Roman" w:hAnsi="Times New Roman"/>
          <w:sz w:val="24"/>
        </w:rPr>
        <w:t>Обеспечивать своевременное и полное рассмотрение обращений граждан, органов государственной власти, органов местного самоуправления, юридических лиц и индивидуальных предпринимателей, принимать по ним решения и направлять заявителям ответы в установленный законодательством Российской Федерации срок</w:t>
      </w:r>
      <w:r>
        <w:rPr>
          <w:rFonts w:ascii="Times New Roman" w:hAnsi="Times New Roman"/>
          <w:spacing w:val="-2"/>
          <w:sz w:val="24"/>
        </w:rPr>
        <w:t xml:space="preserve">. </w:t>
      </w:r>
    </w:p>
    <w:p w:rsidR="00A07462" w:rsidRDefault="002C0D05">
      <w:pPr>
        <w:numPr>
          <w:ilvl w:val="0"/>
          <w:numId w:val="1"/>
        </w:numPr>
        <w:tabs>
          <w:tab w:val="clear" w:pos="720"/>
          <w:tab w:val="left" w:pos="1056"/>
        </w:tabs>
        <w:spacing w:before="10"/>
        <w:ind w:left="0" w:firstLine="0"/>
        <w:jc w:val="both"/>
      </w:pPr>
      <w:r>
        <w:rPr>
          <w:rFonts w:ascii="Times New Roman" w:hAnsi="Times New Roman"/>
          <w:sz w:val="24"/>
        </w:rPr>
        <w:t>3.2.22. Принимать участие в просвещении населения в сфере законодательства по защите прав потребителей через СМИ, совещания и т.п.</w:t>
      </w:r>
    </w:p>
    <w:p w:rsidR="00A07462" w:rsidRDefault="002C0D05">
      <w:pPr>
        <w:numPr>
          <w:ilvl w:val="0"/>
          <w:numId w:val="1"/>
        </w:numPr>
        <w:tabs>
          <w:tab w:val="clear" w:pos="720"/>
          <w:tab w:val="left" w:pos="0"/>
        </w:tabs>
        <w:spacing w:before="10"/>
        <w:ind w:left="0" w:firstLine="0"/>
        <w:jc w:val="both"/>
      </w:pPr>
      <w:r>
        <w:rPr>
          <w:rFonts w:ascii="Times New Roman" w:hAnsi="Times New Roman"/>
          <w:spacing w:val="-4"/>
          <w:sz w:val="24"/>
        </w:rPr>
        <w:t>3.2.23. Вести делопроизводство в соответствии с Инструкцией по делопроизводству Управления.</w:t>
      </w:r>
      <w:bookmarkStart w:id="2" w:name="sub_1901"/>
    </w:p>
    <w:p w:rsidR="00A07462" w:rsidRDefault="002C0D05">
      <w:pPr>
        <w:numPr>
          <w:ilvl w:val="0"/>
          <w:numId w:val="1"/>
        </w:numPr>
        <w:tabs>
          <w:tab w:val="clear" w:pos="720"/>
          <w:tab w:val="left" w:pos="0"/>
        </w:tabs>
        <w:spacing w:before="10"/>
        <w:ind w:left="0" w:firstLine="0"/>
        <w:jc w:val="both"/>
      </w:pPr>
      <w:r>
        <w:rPr>
          <w:rFonts w:ascii="Times New Roman" w:hAnsi="Times New Roman"/>
          <w:sz w:val="24"/>
        </w:rPr>
        <w:t>3.2.24.Соблюдать принцип взаимозаменяемости с другими специалистами отдела.</w:t>
      </w:r>
    </w:p>
    <w:p w:rsidR="00A07462" w:rsidRDefault="002C0D05">
      <w:pPr>
        <w:numPr>
          <w:ilvl w:val="0"/>
          <w:numId w:val="1"/>
        </w:numPr>
        <w:tabs>
          <w:tab w:val="clear" w:pos="720"/>
          <w:tab w:val="left" w:pos="0"/>
        </w:tabs>
        <w:spacing w:before="10"/>
        <w:ind w:left="0" w:firstLine="0"/>
        <w:jc w:val="both"/>
      </w:pPr>
      <w:r>
        <w:rPr>
          <w:rFonts w:ascii="Times New Roman" w:hAnsi="Times New Roman"/>
          <w:sz w:val="24"/>
        </w:rPr>
        <w:t>3.2.25. Выполнять качественно и своевременно поручения начальника отдела.</w:t>
      </w:r>
    </w:p>
    <w:p w:rsidR="00A07462" w:rsidRDefault="002C0D05">
      <w:pPr>
        <w:numPr>
          <w:ilvl w:val="0"/>
          <w:numId w:val="1"/>
        </w:numPr>
        <w:tabs>
          <w:tab w:val="clear" w:pos="720"/>
          <w:tab w:val="left" w:pos="0"/>
        </w:tabs>
        <w:spacing w:before="10"/>
        <w:ind w:left="0" w:firstLine="0"/>
        <w:jc w:val="both"/>
      </w:pPr>
      <w:r>
        <w:rPr>
          <w:rFonts w:ascii="Times New Roman" w:hAnsi="Times New Roman"/>
          <w:sz w:val="24"/>
        </w:rPr>
        <w:t>3.2.26.</w:t>
      </w:r>
      <w:r>
        <w:rPr>
          <w:rFonts w:ascii="Times New Roman" w:hAnsi="Times New Roman"/>
          <w:spacing w:val="11"/>
          <w:sz w:val="24"/>
        </w:rPr>
        <w:t xml:space="preserve">Докладывать начальнику отдела, </w:t>
      </w:r>
      <w:r>
        <w:rPr>
          <w:rFonts w:ascii="Times New Roman" w:hAnsi="Times New Roman"/>
          <w:spacing w:val="3"/>
          <w:sz w:val="24"/>
        </w:rPr>
        <w:t>заместителю  руководителя У</w:t>
      </w:r>
      <w:r>
        <w:rPr>
          <w:rFonts w:ascii="Times New Roman" w:hAnsi="Times New Roman"/>
          <w:spacing w:val="4"/>
          <w:sz w:val="24"/>
        </w:rPr>
        <w:t>правления</w:t>
      </w:r>
      <w:r>
        <w:rPr>
          <w:rFonts w:ascii="Times New Roman" w:hAnsi="Times New Roman"/>
          <w:spacing w:val="11"/>
          <w:sz w:val="24"/>
        </w:rPr>
        <w:t xml:space="preserve"> </w:t>
      </w:r>
      <w:r>
        <w:rPr>
          <w:rFonts w:ascii="Times New Roman" w:hAnsi="Times New Roman"/>
          <w:spacing w:val="3"/>
          <w:sz w:val="24"/>
        </w:rPr>
        <w:t xml:space="preserve">руководителю </w:t>
      </w:r>
      <w:r>
        <w:rPr>
          <w:rFonts w:ascii="Times New Roman" w:hAnsi="Times New Roman"/>
          <w:spacing w:val="11"/>
          <w:sz w:val="24"/>
        </w:rPr>
        <w:t>о  случаях обнаружения нарушений законности в работе У</w:t>
      </w:r>
      <w:r>
        <w:rPr>
          <w:rFonts w:ascii="Times New Roman" w:hAnsi="Times New Roman"/>
          <w:spacing w:val="3"/>
          <w:sz w:val="24"/>
        </w:rPr>
        <w:t>правления</w:t>
      </w:r>
      <w:r>
        <w:rPr>
          <w:rFonts w:ascii="Times New Roman" w:hAnsi="Times New Roman"/>
          <w:spacing w:val="4"/>
          <w:sz w:val="24"/>
        </w:rPr>
        <w:t>.</w:t>
      </w:r>
    </w:p>
    <w:bookmarkEnd w:id="2"/>
    <w:p w:rsidR="00A07462" w:rsidRDefault="00A07462">
      <w:pPr>
        <w:tabs>
          <w:tab w:val="left" w:pos="1094"/>
        </w:tabs>
        <w:spacing w:line="278" w:lineRule="exact"/>
        <w:ind w:firstLine="567"/>
        <w:jc w:val="both"/>
        <w:rPr>
          <w:rFonts w:ascii="Times New Roman" w:hAnsi="Times New Roman"/>
          <w:spacing w:val="4"/>
          <w:sz w:val="24"/>
        </w:rPr>
      </w:pPr>
    </w:p>
    <w:p w:rsidR="00A07462" w:rsidRDefault="002C0D05">
      <w:pPr>
        <w:tabs>
          <w:tab w:val="left" w:pos="1094"/>
        </w:tabs>
        <w:spacing w:line="278" w:lineRule="exact"/>
        <w:ind w:firstLine="567"/>
        <w:jc w:val="center"/>
        <w:rPr>
          <w:b/>
          <w:bCs/>
        </w:rPr>
      </w:pPr>
      <w:r>
        <w:rPr>
          <w:rFonts w:ascii="Times New Roman" w:hAnsi="Times New Roman"/>
          <w:b/>
          <w:bCs/>
          <w:sz w:val="24"/>
        </w:rPr>
        <w:t>IV. Права</w:t>
      </w:r>
    </w:p>
    <w:p w:rsidR="00A07462" w:rsidRDefault="00A07462">
      <w:pPr>
        <w:tabs>
          <w:tab w:val="left" w:pos="1094"/>
        </w:tabs>
        <w:spacing w:line="278" w:lineRule="exact"/>
        <w:ind w:firstLine="567"/>
        <w:jc w:val="both"/>
        <w:rPr>
          <w:rFonts w:ascii="Times New Roman" w:hAnsi="Times New Roman"/>
          <w:spacing w:val="4"/>
          <w:sz w:val="24"/>
        </w:rPr>
      </w:pPr>
    </w:p>
    <w:p w:rsidR="00A07462" w:rsidRDefault="002C0D05">
      <w:pPr>
        <w:tabs>
          <w:tab w:val="left" w:pos="1094"/>
        </w:tabs>
        <w:spacing w:line="278" w:lineRule="exact"/>
        <w:ind w:firstLine="567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z w:val="24"/>
        </w:rPr>
        <w:t>4.1. Специалист-эксперт Отдела при исполнении своих служебных обязанностей имеет право</w:t>
      </w:r>
    </w:p>
    <w:p w:rsidR="00A07462" w:rsidRDefault="002C0D05">
      <w:pPr>
        <w:tabs>
          <w:tab w:val="left" w:pos="1094"/>
        </w:tabs>
        <w:spacing w:line="278" w:lineRule="exact"/>
        <w:ind w:firstLine="567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z w:val="24"/>
        </w:rPr>
        <w:t>4.1.1. В</w:t>
      </w:r>
      <w:bookmarkStart w:id="3" w:name="sub_131331"/>
      <w:r>
        <w:rPr>
          <w:rFonts w:ascii="Times New Roman" w:hAnsi="Times New Roman"/>
          <w:sz w:val="24"/>
        </w:rPr>
        <w:t xml:space="preserve"> соответствии со статьей 14 Федерального закона от 27 июля 2004 г. № 79-ФЗ «О государственной гражданской службе» </w:t>
      </w:r>
      <w:proofErr w:type="gramStart"/>
      <w:r>
        <w:rPr>
          <w:rFonts w:ascii="Times New Roman" w:hAnsi="Times New Roman"/>
          <w:sz w:val="24"/>
        </w:rPr>
        <w:t>на</w:t>
      </w:r>
      <w:proofErr w:type="gramEnd"/>
      <w:r>
        <w:rPr>
          <w:rFonts w:ascii="Times New Roman" w:hAnsi="Times New Roman"/>
          <w:sz w:val="24"/>
        </w:rPr>
        <w:t>:</w:t>
      </w:r>
    </w:p>
    <w:p w:rsidR="00A07462" w:rsidRDefault="002C0D0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обеспечение надлежащих организационно-технических условий, необходимых для </w:t>
      </w:r>
      <w:r>
        <w:rPr>
          <w:rFonts w:ascii="Times New Roman" w:hAnsi="Times New Roman"/>
          <w:sz w:val="24"/>
        </w:rPr>
        <w:lastRenderedPageBreak/>
        <w:t>исполнения должностных обязанностей;</w:t>
      </w:r>
    </w:p>
    <w:p w:rsidR="00A07462" w:rsidRDefault="002C0D05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</w:t>
      </w:r>
      <w:r>
        <w:rPr>
          <w:sz w:val="24"/>
        </w:rPr>
        <w:t xml:space="preserve"> </w:t>
      </w:r>
      <w:r>
        <w:rPr>
          <w:rFonts w:ascii="Times New Roman" w:hAnsi="Times New Roman"/>
          <w:sz w:val="24"/>
        </w:rPr>
        <w:t>служебной деятельности и условиями должностного роста;</w:t>
      </w:r>
    </w:p>
    <w:p w:rsidR="00A07462" w:rsidRDefault="002C0D05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A07462" w:rsidRDefault="002C0D05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оплату труда и другие выплаты в соответствии с Федеральным законом от 27 июля 2004 г. № 79-ФЗ «О государственной гражданской службе», иными нормативными правовыми актами Российской Федерации и со служебным контрактом;</w:t>
      </w:r>
    </w:p>
    <w:p w:rsidR="00A07462" w:rsidRDefault="002C0D05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доступ в порядке, установленном  законодательством Российской Федерации, к сведениям, составляющим государственную тайну, если исполнение должностных  обязанностей связано с использованием  таких сведений;</w:t>
      </w:r>
    </w:p>
    <w:p w:rsidR="00A07462" w:rsidRDefault="002C0D05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A07462" w:rsidRDefault="002C0D05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A07462" w:rsidRDefault="002C0D05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A07462" w:rsidRDefault="002C0D05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защиту сведений о гражданском служащем;</w:t>
      </w:r>
    </w:p>
    <w:p w:rsidR="00A07462" w:rsidRDefault="002C0D05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должностной рост на конкурсной основе;</w:t>
      </w:r>
    </w:p>
    <w:p w:rsidR="00A07462" w:rsidRDefault="002C0D05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профессиональное развитие  в порядке, установленном Федеральным законом от 27 июля 2004 г. № 79-ФЗ «О государственной гражданской службе» и другими федеральными законами;</w:t>
      </w:r>
    </w:p>
    <w:p w:rsidR="00A07462" w:rsidRDefault="002C0D05">
      <w:pPr>
        <w:tabs>
          <w:tab w:val="left" w:pos="931"/>
        </w:tabs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рассмотрение индивидуальных служебных споров в соответствии с Федеральным законом от 27 июля 2004 г. № 79-ФЗ «О государственной гражданской службе» и другими федеральными законами;</w:t>
      </w:r>
    </w:p>
    <w:p w:rsidR="00A07462" w:rsidRDefault="002C0D05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проведение по его заявлению служебной</w:t>
      </w:r>
      <w:r>
        <w:rPr>
          <w:rFonts w:ascii="Times New Roman" w:hAnsi="Times New Roman"/>
          <w:sz w:val="24"/>
          <w:u w:val="single"/>
        </w:rPr>
        <w:t xml:space="preserve"> </w:t>
      </w:r>
      <w:r>
        <w:rPr>
          <w:rFonts w:ascii="Times New Roman" w:hAnsi="Times New Roman"/>
          <w:sz w:val="24"/>
        </w:rPr>
        <w:t>проверки;</w:t>
      </w:r>
    </w:p>
    <w:p w:rsidR="00A07462" w:rsidRDefault="002C0D05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защиту своих прав и законных интересов на гражданской службе, включая обжалование в суд их нарушения;</w:t>
      </w:r>
    </w:p>
    <w:p w:rsidR="00A07462" w:rsidRDefault="002C0D05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медицинское страхование в соответствии с Федеральным законом от 27 июля 2004 г. № 79-ФЗ «О государственной гражданской службе» и федеральным законом о медицинском страховании государственных служащих Российской Федерации;</w:t>
      </w:r>
    </w:p>
    <w:p w:rsidR="00A07462" w:rsidRDefault="002C0D05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A07462" w:rsidRDefault="002C0D05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государственное пенсионное обеспечение в соответствии с Федеральным законом от 15 декабря 2001г. №166-ФЗ «О государственном пенсионном обеспечении в Российской Федерации»;</w:t>
      </w:r>
    </w:p>
    <w:p w:rsidR="00A07462" w:rsidRDefault="002C0D05">
      <w:pPr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использование иных прав, предоставленных действующим законодательством Российской Федерации и служебным контрактом;</w:t>
      </w:r>
    </w:p>
    <w:p w:rsidR="00A07462" w:rsidRDefault="00A07462">
      <w:pPr>
        <w:widowControl/>
        <w:ind w:firstLine="567"/>
        <w:jc w:val="both"/>
        <w:rPr>
          <w:rFonts w:ascii="Times New Roman" w:hAnsi="Times New Roman"/>
          <w:sz w:val="24"/>
        </w:rPr>
      </w:pPr>
    </w:p>
    <w:p w:rsidR="006F3E70" w:rsidRDefault="006F3E70">
      <w:pPr>
        <w:widowControl/>
        <w:ind w:firstLine="567"/>
        <w:jc w:val="center"/>
        <w:rPr>
          <w:rFonts w:ascii="Times New Roman" w:hAnsi="Times New Roman"/>
          <w:b/>
          <w:bCs/>
          <w:sz w:val="24"/>
        </w:rPr>
      </w:pPr>
    </w:p>
    <w:p w:rsidR="00A07462" w:rsidRDefault="002C0D05">
      <w:pPr>
        <w:widowControl/>
        <w:ind w:firstLine="567"/>
        <w:jc w:val="center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V. Ответственность</w:t>
      </w:r>
    </w:p>
    <w:p w:rsidR="00A07462" w:rsidRDefault="00A07462">
      <w:pPr>
        <w:widowControl/>
        <w:ind w:firstLine="567"/>
        <w:jc w:val="both"/>
        <w:rPr>
          <w:rFonts w:ascii="Times New Roman" w:hAnsi="Times New Roman"/>
          <w:sz w:val="24"/>
        </w:rPr>
      </w:pPr>
    </w:p>
    <w:p w:rsidR="00A07462" w:rsidRDefault="002C0D05">
      <w:pPr>
        <w:widowControl/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5.1. Специалист-эксперт Отдела несет ответственность в пределах, определенных действующим законодательством Российской Федерации:</w:t>
      </w:r>
    </w:p>
    <w:bookmarkEnd w:id="3"/>
    <w:p w:rsidR="00A07462" w:rsidRDefault="002C0D05">
      <w:pPr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неисполнение или ненадлежащее исполнение функциональных обязанностей, определенных настоящим регламентом;</w:t>
      </w:r>
    </w:p>
    <w:p w:rsidR="00A07462" w:rsidRDefault="002C0D05">
      <w:pPr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действия или бездействие, ведущее к нарушению прав и законных интересов граждан, юридических лиц, индивидуальных предпринимателей;</w:t>
      </w:r>
    </w:p>
    <w:p w:rsidR="00A07462" w:rsidRDefault="002C0D05">
      <w:pPr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за </w:t>
      </w:r>
      <w:proofErr w:type="spellStart"/>
      <w:r>
        <w:rPr>
          <w:rFonts w:ascii="Times New Roman" w:hAnsi="Times New Roman"/>
          <w:sz w:val="24"/>
        </w:rPr>
        <w:t>несохранение</w:t>
      </w:r>
      <w:proofErr w:type="spellEnd"/>
      <w:r>
        <w:rPr>
          <w:rFonts w:ascii="Times New Roman" w:hAnsi="Times New Roman"/>
          <w:sz w:val="24"/>
        </w:rPr>
        <w:t xml:space="preserve"> государственной тайны, а также, за разглашение сведений, ставших известными в связи с исполнением служебных обязанностей;</w:t>
      </w:r>
    </w:p>
    <w:p w:rsidR="00A07462" w:rsidRDefault="002C0D05">
      <w:pPr>
        <w:widowControl/>
        <w:ind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  причинение  морального, имущественного ущерба;</w:t>
      </w:r>
    </w:p>
    <w:p w:rsidR="00A07462" w:rsidRDefault="002C0D05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 xml:space="preserve">за несвоевременное выполнение заданий, приказов, распоряжений и </w:t>
      </w:r>
      <w:proofErr w:type="gramStart"/>
      <w:r>
        <w:rPr>
          <w:rFonts w:ascii="Times New Roman" w:hAnsi="Times New Roman"/>
          <w:spacing w:val="4"/>
          <w:sz w:val="24"/>
        </w:rPr>
        <w:t>поручений</w:t>
      </w:r>
      <w:proofErr w:type="gramEnd"/>
      <w:r>
        <w:rPr>
          <w:rFonts w:ascii="Times New Roman" w:hAnsi="Times New Roman"/>
          <w:spacing w:val="4"/>
          <w:sz w:val="24"/>
        </w:rPr>
        <w:t xml:space="preserve"> вышестоящих в порядке подчиненности руководителей, за исключением незаконных; </w:t>
      </w:r>
    </w:p>
    <w:p w:rsidR="00A07462" w:rsidRDefault="002C0D05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>за несвоевременное рассмотрение в пределах своих должностных обязанностей обращений граждан и общественных организаций, учреждений, государственных органов, органов местного самоуправления</w:t>
      </w:r>
      <w:r>
        <w:rPr>
          <w:rFonts w:ascii="Times New Roman" w:hAnsi="Times New Roman"/>
          <w:sz w:val="24"/>
        </w:rPr>
        <w:t>;</w:t>
      </w:r>
    </w:p>
    <w:p w:rsidR="00A07462" w:rsidRDefault="002C0D05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>за совершение  действий, затрудняющих работу органов государственной власти, а также приводящих к подрыву авторитета государственных гражданских служащих</w:t>
      </w:r>
      <w:r>
        <w:rPr>
          <w:rFonts w:ascii="Times New Roman" w:hAnsi="Times New Roman"/>
          <w:sz w:val="24"/>
        </w:rPr>
        <w:t>;</w:t>
      </w:r>
    </w:p>
    <w:p w:rsidR="00A07462" w:rsidRDefault="002C0D05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>за несоблюдение обязанностей, запретов и ограничений, установленных законодательством о государственной службе и противодействию коррупции</w:t>
      </w:r>
    </w:p>
    <w:p w:rsidR="00A07462" w:rsidRDefault="002C0D05">
      <w:pPr>
        <w:ind w:firstLine="720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pacing w:val="4"/>
          <w:sz w:val="24"/>
        </w:rPr>
        <w:t>за нарушение положений  настоящего должностного регламента</w:t>
      </w:r>
      <w:r>
        <w:rPr>
          <w:rFonts w:ascii="Times New Roman" w:hAnsi="Times New Roman"/>
          <w:sz w:val="24"/>
        </w:rPr>
        <w:t>.</w:t>
      </w:r>
    </w:p>
    <w:p w:rsidR="00A07462" w:rsidRDefault="002C0D05">
      <w:pPr>
        <w:ind w:firstLine="691"/>
        <w:jc w:val="both"/>
        <w:rPr>
          <w:rFonts w:ascii="Times New Roman" w:hAnsi="Times New Roman"/>
          <w:spacing w:val="4"/>
          <w:sz w:val="24"/>
        </w:rPr>
      </w:pPr>
      <w:r>
        <w:rPr>
          <w:rFonts w:ascii="Times New Roman" w:hAnsi="Times New Roman"/>
          <w:sz w:val="24"/>
        </w:rPr>
        <w:t>Гражданский служащий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поручения в письменной форме гражданский служащий обязан отказаться от его исполнения. В случае  исполнения гражданским служащим неправомерного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 с федеральными законами.</w:t>
      </w:r>
    </w:p>
    <w:p w:rsidR="00A07462" w:rsidRDefault="00A07462">
      <w:pPr>
        <w:tabs>
          <w:tab w:val="left" w:pos="1094"/>
        </w:tabs>
        <w:spacing w:line="278" w:lineRule="exact"/>
        <w:ind w:firstLine="426"/>
        <w:jc w:val="both"/>
        <w:rPr>
          <w:rFonts w:ascii="Times New Roman" w:hAnsi="Times New Roman"/>
          <w:b/>
          <w:sz w:val="24"/>
        </w:rPr>
      </w:pPr>
    </w:p>
    <w:p w:rsidR="00A07462" w:rsidRDefault="002C0D05">
      <w:pPr>
        <w:tabs>
          <w:tab w:val="left" w:pos="1094"/>
        </w:tabs>
        <w:spacing w:line="278" w:lineRule="exact"/>
        <w:ind w:firstLine="426"/>
        <w:jc w:val="center"/>
      </w:pPr>
      <w:r>
        <w:rPr>
          <w:rFonts w:ascii="Times New Roman" w:hAnsi="Times New Roman"/>
          <w:b/>
          <w:sz w:val="24"/>
        </w:rPr>
        <w:t>VI. Перечень вопросов, по которым гражданский служащий вправе или обязан самостоятельно принимать управленческие и иные решения.</w:t>
      </w:r>
    </w:p>
    <w:p w:rsidR="00A07462" w:rsidRDefault="00A07462">
      <w:pPr>
        <w:spacing w:line="274" w:lineRule="exact"/>
        <w:ind w:firstLine="691"/>
        <w:jc w:val="center"/>
        <w:rPr>
          <w:rFonts w:ascii="Times New Roman" w:hAnsi="Times New Roman"/>
          <w:b/>
          <w:sz w:val="24"/>
        </w:rPr>
      </w:pPr>
    </w:p>
    <w:p w:rsidR="00A07462" w:rsidRDefault="002C0D05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 Специалист-экспе</w:t>
      </w:r>
      <w:proofErr w:type="gramStart"/>
      <w:r>
        <w:rPr>
          <w:rFonts w:ascii="Times New Roman" w:hAnsi="Times New Roman"/>
          <w:sz w:val="24"/>
        </w:rPr>
        <w:t>рт в пр</w:t>
      </w:r>
      <w:proofErr w:type="gramEnd"/>
      <w:r>
        <w:rPr>
          <w:rFonts w:ascii="Times New Roman" w:hAnsi="Times New Roman"/>
          <w:sz w:val="24"/>
        </w:rPr>
        <w:t>еделах своей компетенцией самостоятельно принимает  решения:</w:t>
      </w:r>
    </w:p>
    <w:p w:rsidR="00A07462" w:rsidRDefault="002C0D05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6.1.1. О планировании своей служебной деятельности.</w:t>
      </w:r>
    </w:p>
    <w:p w:rsidR="00A07462" w:rsidRDefault="002C0D05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6.1.2. О проведении организационных мероприятий по вопросам защиты прав потребителей. </w:t>
      </w:r>
    </w:p>
    <w:p w:rsidR="00A07462" w:rsidRDefault="002C0D05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6.1.2. О необходимости включения в мероприятия по контролю специалистов ФБУЗ,</w:t>
      </w:r>
    </w:p>
    <w:p w:rsidR="00A07462" w:rsidRDefault="002C0D05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6.1.3. О необходимости применения административных мер воздействия при проведении мероприятий по контролю.</w:t>
      </w:r>
    </w:p>
    <w:p w:rsidR="00A07462" w:rsidRDefault="002C0D05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6.1.4. О необходимости проведения лабораторно - инструментальных исследований на объектах надзора.</w:t>
      </w:r>
    </w:p>
    <w:p w:rsidR="00A07462" w:rsidRDefault="002C0D05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6.1.5. О необходимости подготовки документов в органы местного самоуправления, органы исполнительной власти, правоохранительные органы, органы прокуратуры по результатам контроля. </w:t>
      </w:r>
    </w:p>
    <w:p w:rsidR="00A07462" w:rsidRDefault="002C0D05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6.1.6. О принятии обоснованного решения по результатам надзорных мероприятий, рассмотрения обращений.</w:t>
      </w:r>
    </w:p>
    <w:p w:rsidR="00A07462" w:rsidRDefault="002C0D05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6.1.7. О рассмотрении и  согласовании документов в пределах компетенции.</w:t>
      </w:r>
    </w:p>
    <w:p w:rsidR="00A07462" w:rsidRDefault="002C0D05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6.1.8. Принимает иные решения в пределах компетенции.</w:t>
      </w:r>
    </w:p>
    <w:p w:rsidR="00A07462" w:rsidRDefault="002C0D05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6.1.9. О подготовке и представлении  начальнику отдела  предложений в план работы отдела.</w:t>
      </w:r>
    </w:p>
    <w:p w:rsidR="00A07462" w:rsidRDefault="00A07462">
      <w:pPr>
        <w:ind w:firstLine="426"/>
        <w:jc w:val="both"/>
        <w:rPr>
          <w:rFonts w:ascii="Times New Roman" w:hAnsi="Times New Roman"/>
          <w:sz w:val="24"/>
        </w:rPr>
      </w:pPr>
    </w:p>
    <w:p w:rsidR="00A07462" w:rsidRDefault="002C0D05">
      <w:pPr>
        <w:tabs>
          <w:tab w:val="left" w:pos="8100"/>
        </w:tabs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VII. Перечень </w:t>
      </w:r>
      <w:proofErr w:type="gramStart"/>
      <w:r>
        <w:rPr>
          <w:rFonts w:ascii="Times New Roman" w:hAnsi="Times New Roman"/>
          <w:b/>
          <w:sz w:val="24"/>
        </w:rPr>
        <w:t>вопросов</w:t>
      </w:r>
      <w:proofErr w:type="gramEnd"/>
      <w:r>
        <w:rPr>
          <w:rFonts w:ascii="Times New Roman" w:hAnsi="Times New Roman"/>
          <w:b/>
          <w:sz w:val="24"/>
        </w:rPr>
        <w:t xml:space="preserve"> по которым специалист-эксперт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A07462" w:rsidRDefault="00A07462">
      <w:pPr>
        <w:tabs>
          <w:tab w:val="left" w:pos="8100"/>
        </w:tabs>
        <w:ind w:firstLine="720"/>
        <w:jc w:val="center"/>
        <w:rPr>
          <w:rFonts w:ascii="Times New Roman" w:hAnsi="Times New Roman"/>
          <w:b/>
          <w:sz w:val="24"/>
        </w:rPr>
      </w:pPr>
    </w:p>
    <w:p w:rsidR="00A07462" w:rsidRDefault="002C0D05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 Специалист-эксперт Отдела вправе или обязан</w:t>
      </w:r>
      <w:r>
        <w:rPr>
          <w:rFonts w:ascii="Times New Roman" w:hAnsi="Times New Roman"/>
          <w:spacing w:val="-8"/>
          <w:sz w:val="24"/>
        </w:rPr>
        <w:t xml:space="preserve"> принимать участие</w:t>
      </w:r>
      <w:r>
        <w:rPr>
          <w:rFonts w:ascii="Times New Roman" w:hAnsi="Times New Roman"/>
          <w:sz w:val="24"/>
        </w:rPr>
        <w:t>:</w:t>
      </w:r>
    </w:p>
    <w:p w:rsidR="00A07462" w:rsidRDefault="002C0D05">
      <w:pPr>
        <w:tabs>
          <w:tab w:val="left" w:pos="8100"/>
        </w:tabs>
        <w:ind w:firstLine="426"/>
        <w:jc w:val="both"/>
        <w:rPr>
          <w:rFonts w:ascii="Times New Roman" w:hAnsi="Times New Roman"/>
          <w:spacing w:val="-8"/>
          <w:sz w:val="24"/>
        </w:rPr>
      </w:pPr>
      <w:r>
        <w:rPr>
          <w:rFonts w:ascii="Times New Roman" w:hAnsi="Times New Roman"/>
          <w:spacing w:val="-8"/>
          <w:sz w:val="24"/>
        </w:rPr>
        <w:t xml:space="preserve">7.1.1.  в подготовке </w:t>
      </w:r>
      <w:r>
        <w:rPr>
          <w:rFonts w:ascii="Times New Roman" w:hAnsi="Times New Roman"/>
          <w:sz w:val="24"/>
        </w:rPr>
        <w:t xml:space="preserve">проектов постановлений, приказов, распоряжений и иных </w:t>
      </w:r>
      <w:r>
        <w:rPr>
          <w:rFonts w:ascii="Times New Roman" w:hAnsi="Times New Roman"/>
          <w:sz w:val="24"/>
        </w:rPr>
        <w:lastRenderedPageBreak/>
        <w:t xml:space="preserve">распорядительных документов Управления, </w:t>
      </w:r>
    </w:p>
    <w:p w:rsidR="00A07462" w:rsidRDefault="002C0D05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7.1.2. в подготовке информации в Федеральную службу по надзору в сфере защиты прав потребителей и благополучия человека,</w:t>
      </w:r>
    </w:p>
    <w:p w:rsidR="00A07462" w:rsidRDefault="002C0D05">
      <w:pPr>
        <w:tabs>
          <w:tab w:val="left" w:pos="8100"/>
        </w:tabs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7.1.3. в подготовке ответов в министерства, ведомства, органы местного самоуправления, и  в подготовке информации по результатам проведения мероприятий по контролю.</w:t>
      </w:r>
    </w:p>
    <w:p w:rsidR="00A07462" w:rsidRDefault="00A07462">
      <w:pPr>
        <w:tabs>
          <w:tab w:val="left" w:pos="8100"/>
        </w:tabs>
        <w:ind w:firstLine="720"/>
        <w:jc w:val="center"/>
        <w:rPr>
          <w:rFonts w:ascii="Times New Roman" w:hAnsi="Times New Roman"/>
          <w:b/>
          <w:sz w:val="24"/>
        </w:rPr>
      </w:pPr>
    </w:p>
    <w:p w:rsidR="00A07462" w:rsidRDefault="002C0D05">
      <w:pPr>
        <w:tabs>
          <w:tab w:val="left" w:pos="8100"/>
        </w:tabs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VIII. Сроки и процедуры подготовки, рассмотрения проектов управленческих и иных решений, порядок согласования и принятия данных решений </w:t>
      </w:r>
    </w:p>
    <w:p w:rsidR="00A07462" w:rsidRDefault="00A07462">
      <w:pPr>
        <w:tabs>
          <w:tab w:val="left" w:pos="8100"/>
        </w:tabs>
        <w:ind w:firstLine="720"/>
        <w:jc w:val="center"/>
        <w:rPr>
          <w:rFonts w:ascii="Times New Roman" w:hAnsi="Times New Roman"/>
          <w:b/>
          <w:sz w:val="24"/>
        </w:rPr>
      </w:pPr>
    </w:p>
    <w:p w:rsidR="00A07462" w:rsidRDefault="002C0D0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8.1. В соответствии  со своими должностными обязанностями специалист-эксперт принимает решения в сроки, установленные  законодательными и иными нормативными правовыми актами Российской Федерации.</w:t>
      </w:r>
    </w:p>
    <w:p w:rsidR="00A07462" w:rsidRDefault="002C0D0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8.2. Подготовка, рассмотрение  проектов управленческих и (или) иных решений гражданским служащим замещающим должность специалиста - эксперта, осуществляется с учетом сроков, установленных:</w:t>
      </w:r>
    </w:p>
    <w:p w:rsidR="00A07462" w:rsidRDefault="002C0D0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-федеральными законами и иными нормативными правовыми актами;</w:t>
      </w:r>
    </w:p>
    <w:p w:rsidR="00A07462" w:rsidRDefault="002C0D0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-Президентом Российской Федерации, Правительством Российской Федерации;</w:t>
      </w:r>
    </w:p>
    <w:p w:rsidR="00A07462" w:rsidRDefault="002C0D0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-Регламентом Роспотребнадзора;</w:t>
      </w:r>
    </w:p>
    <w:p w:rsidR="00A07462" w:rsidRDefault="002C0D0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-приказами и распоряжениями Роспотребнадзора, а также иными правовыми актами Роспотребнадзора;</w:t>
      </w:r>
    </w:p>
    <w:p w:rsidR="00A07462" w:rsidRDefault="002C0D0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-руководителем, заместителями руководителя Управления, начальником отдела, заместителем начальника отдела.</w:t>
      </w:r>
    </w:p>
    <w:p w:rsidR="00A07462" w:rsidRDefault="00A07462">
      <w:pPr>
        <w:jc w:val="both"/>
        <w:rPr>
          <w:rFonts w:ascii="Times New Roman" w:hAnsi="Times New Roman"/>
          <w:sz w:val="24"/>
        </w:rPr>
      </w:pPr>
    </w:p>
    <w:p w:rsidR="00A07462" w:rsidRDefault="002C0D05">
      <w:pPr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IX. Порядок служебного взаимодействия  специалиста - эксперта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Отдела в связи</w:t>
      </w:r>
    </w:p>
    <w:p w:rsidR="00A07462" w:rsidRDefault="002C0D05">
      <w:pPr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 исполнением им должностных обязанностей с гражданскими служащими Управления, иных государственных органов, гражданами и организациями</w:t>
      </w:r>
    </w:p>
    <w:p w:rsidR="00A07462" w:rsidRDefault="00A07462">
      <w:pPr>
        <w:ind w:firstLine="426"/>
        <w:jc w:val="both"/>
        <w:rPr>
          <w:rFonts w:ascii="Times New Roman" w:hAnsi="Times New Roman"/>
          <w:sz w:val="24"/>
        </w:rPr>
      </w:pPr>
    </w:p>
    <w:p w:rsidR="00A07462" w:rsidRDefault="002C0D05">
      <w:pPr>
        <w:pStyle w:val="af3"/>
        <w:ind w:firstLine="68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Взаимодействие начальника отдела с гражданскими служащими Управления, государственными служащими иных государственных органов, а также с другими гражданами и организациями строится в рамках деловых отношений на основе </w:t>
      </w:r>
      <w:hyperlink r:id="rId9">
        <w:r>
          <w:rPr>
            <w:rFonts w:ascii="Times New Roman" w:hAnsi="Times New Roman" w:cs="Times New Roman"/>
            <w:sz w:val="24"/>
            <w:szCs w:val="24"/>
          </w:rPr>
          <w:t>общих принципов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служебного поведения гражданских служащих, утвержденных </w:t>
      </w:r>
      <w:hyperlink r:id="rId10">
        <w:r>
          <w:rPr>
            <w:rFonts w:ascii="Times New Roman" w:hAnsi="Times New Roman" w:cs="Times New Roman"/>
            <w:sz w:val="24"/>
            <w:szCs w:val="24"/>
          </w:rPr>
          <w:t>Указом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12.08.2002 № 885 и требований к служебному поведению, установленных </w:t>
      </w:r>
      <w:hyperlink r:id="rId11">
        <w:r>
          <w:rPr>
            <w:rFonts w:ascii="Times New Roman" w:hAnsi="Times New Roman" w:cs="Times New Roman"/>
            <w:sz w:val="24"/>
            <w:szCs w:val="24"/>
          </w:rPr>
          <w:t>статьей 18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от 27.07.2004 № 79-ФЗ «О государственной гражданской службе Российской Федерации»,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также в соответствии с иными нормативными правовыми актами Российской Федерации.</w:t>
      </w:r>
    </w:p>
    <w:p w:rsidR="00A07462" w:rsidRDefault="00A07462">
      <w:pPr>
        <w:ind w:firstLine="720"/>
        <w:jc w:val="both"/>
        <w:rPr>
          <w:rFonts w:ascii="Times New Roman" w:hAnsi="Times New Roman"/>
          <w:sz w:val="24"/>
        </w:rPr>
      </w:pPr>
    </w:p>
    <w:p w:rsidR="00A07462" w:rsidRDefault="002C0D05">
      <w:pPr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X. Перечень государственных услуг, оказываемых гражданам и организациям в соответствии с административным регламентом государственного органа</w:t>
      </w:r>
    </w:p>
    <w:p w:rsidR="00A07462" w:rsidRDefault="00A07462">
      <w:pPr>
        <w:ind w:firstLine="720"/>
        <w:jc w:val="center"/>
        <w:rPr>
          <w:rFonts w:ascii="Times New Roman" w:hAnsi="Times New Roman"/>
          <w:b/>
          <w:sz w:val="24"/>
        </w:rPr>
      </w:pPr>
    </w:p>
    <w:p w:rsidR="00A07462" w:rsidRDefault="002C0D05">
      <w:pPr>
        <w:ind w:firstLine="42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10.1. Специалист-эксперт Отдела участвует в организационном, информационном и документационном обеспечении Управления, оказания государственных услуг в соответствии с административным регламентом, утвержденным Федеральной службой по надзору в сфере защиты прав потребителей и благополучия человека.</w:t>
      </w:r>
    </w:p>
    <w:p w:rsidR="00A07462" w:rsidRDefault="00A07462">
      <w:pPr>
        <w:ind w:firstLine="426"/>
        <w:jc w:val="both"/>
        <w:rPr>
          <w:rFonts w:ascii="Times New Roman" w:hAnsi="Times New Roman"/>
          <w:sz w:val="24"/>
        </w:rPr>
      </w:pPr>
    </w:p>
    <w:p w:rsidR="006F3E70" w:rsidRDefault="006F3E70">
      <w:pPr>
        <w:ind w:firstLine="720"/>
        <w:jc w:val="center"/>
        <w:rPr>
          <w:rFonts w:ascii="Times New Roman" w:hAnsi="Times New Roman"/>
          <w:b/>
          <w:sz w:val="24"/>
        </w:rPr>
      </w:pPr>
    </w:p>
    <w:p w:rsidR="006F3E70" w:rsidRDefault="006F3E70">
      <w:pPr>
        <w:ind w:firstLine="720"/>
        <w:jc w:val="center"/>
        <w:rPr>
          <w:rFonts w:ascii="Times New Roman" w:hAnsi="Times New Roman"/>
          <w:b/>
          <w:sz w:val="24"/>
        </w:rPr>
      </w:pPr>
    </w:p>
    <w:p w:rsidR="00A07462" w:rsidRDefault="002C0D05">
      <w:pPr>
        <w:ind w:firstLine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XI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Показатели эффективности и результативности профессиональной служебной деятельности гражданского служащего  </w:t>
      </w:r>
    </w:p>
    <w:p w:rsidR="00A07462" w:rsidRDefault="00A07462">
      <w:pPr>
        <w:ind w:firstLine="720"/>
        <w:jc w:val="center"/>
        <w:rPr>
          <w:rFonts w:ascii="Times New Roman" w:hAnsi="Times New Roman"/>
          <w:b/>
          <w:sz w:val="24"/>
        </w:rPr>
      </w:pPr>
    </w:p>
    <w:p w:rsidR="00A07462" w:rsidRDefault="002C0D05">
      <w:pPr>
        <w:pStyle w:val="20"/>
        <w:spacing w:line="240" w:lineRule="auto"/>
        <w:jc w:val="left"/>
        <w:rPr>
          <w:sz w:val="24"/>
        </w:rPr>
      </w:pPr>
      <w:r>
        <w:rPr>
          <w:sz w:val="24"/>
        </w:rPr>
        <w:t xml:space="preserve">        11.1. Эффективность и результативность профессиональной служебной деятельности </w:t>
      </w:r>
    </w:p>
    <w:p w:rsidR="00A07462" w:rsidRDefault="002C0D05">
      <w:pPr>
        <w:pStyle w:val="20"/>
        <w:spacing w:line="240" w:lineRule="auto"/>
        <w:jc w:val="left"/>
        <w:rPr>
          <w:sz w:val="24"/>
        </w:rPr>
      </w:pPr>
      <w:r>
        <w:rPr>
          <w:sz w:val="24"/>
        </w:rPr>
        <w:t>специалиста–эксперта оценивается по следующим показателям:</w:t>
      </w:r>
    </w:p>
    <w:p w:rsidR="00A07462" w:rsidRDefault="002C0D05">
      <w:pPr>
        <w:pStyle w:val="20"/>
        <w:spacing w:line="240" w:lineRule="auto"/>
        <w:ind w:firstLine="740"/>
        <w:rPr>
          <w:sz w:val="24"/>
        </w:rPr>
      </w:pPr>
      <w:r>
        <w:rPr>
          <w:sz w:val="24"/>
        </w:rPr>
        <w:t>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A07462" w:rsidRDefault="002C0D05">
      <w:pPr>
        <w:pStyle w:val="20"/>
        <w:spacing w:line="240" w:lineRule="auto"/>
        <w:ind w:firstLine="740"/>
        <w:rPr>
          <w:sz w:val="24"/>
        </w:rPr>
      </w:pPr>
      <w:r>
        <w:rPr>
          <w:sz w:val="24"/>
        </w:rPr>
        <w:lastRenderedPageBreak/>
        <w:t>качеству выполненной работы: подготовка документов в соответствии с установленными требованиями, полное и логичное изложение материала, юридически грамотное составление документов, отсутствие стилистических и грамматических ошибок;</w:t>
      </w:r>
    </w:p>
    <w:p w:rsidR="00A07462" w:rsidRDefault="002C0D05">
      <w:pPr>
        <w:pStyle w:val="20"/>
        <w:spacing w:line="240" w:lineRule="auto"/>
        <w:ind w:firstLine="740"/>
        <w:rPr>
          <w:sz w:val="24"/>
        </w:rPr>
      </w:pPr>
      <w:r>
        <w:rPr>
          <w:sz w:val="24"/>
        </w:rPr>
        <w:t>количеству возвратов на доработку ранее подготовленных документов;</w:t>
      </w:r>
    </w:p>
    <w:p w:rsidR="00A07462" w:rsidRDefault="002C0D05">
      <w:pPr>
        <w:pStyle w:val="20"/>
        <w:spacing w:line="240" w:lineRule="auto"/>
        <w:ind w:firstLine="680"/>
        <w:rPr>
          <w:sz w:val="24"/>
        </w:rPr>
      </w:pPr>
      <w:r>
        <w:rPr>
          <w:sz w:val="24"/>
        </w:rPr>
        <w:t>количеству повторных обращений по рассматриваемым вопросам;</w:t>
      </w:r>
    </w:p>
    <w:p w:rsidR="00A07462" w:rsidRDefault="002C0D05">
      <w:pPr>
        <w:pStyle w:val="20"/>
        <w:spacing w:line="240" w:lineRule="auto"/>
        <w:ind w:firstLine="680"/>
        <w:rPr>
          <w:sz w:val="24"/>
        </w:rPr>
      </w:pPr>
      <w:r>
        <w:rPr>
          <w:sz w:val="24"/>
        </w:rPr>
        <w:t>наличию у гражданского служащего поощрений за безупречную и эффективную службу;</w:t>
      </w:r>
    </w:p>
    <w:p w:rsidR="00A07462" w:rsidRDefault="002C0D05">
      <w:pPr>
        <w:pStyle w:val="20"/>
        <w:spacing w:line="240" w:lineRule="auto"/>
        <w:ind w:firstLine="680"/>
        <w:rPr>
          <w:sz w:val="24"/>
        </w:rPr>
      </w:pPr>
      <w:r>
        <w:rPr>
          <w:sz w:val="24"/>
        </w:rPr>
        <w:t>оценке профессиональных, организаторских и личностных каче</w:t>
      </w:r>
      <w:proofErr w:type="gramStart"/>
      <w:r>
        <w:rPr>
          <w:sz w:val="24"/>
        </w:rPr>
        <w:t>ств гр</w:t>
      </w:r>
      <w:proofErr w:type="gramEnd"/>
      <w:r>
        <w:rPr>
          <w:sz w:val="24"/>
        </w:rPr>
        <w:t>ажданского служащего по результатам его профессиональной служебной деятельности и с учетом его аттестации, сдачи квалификационного экзамена или иных показателей;</w:t>
      </w:r>
    </w:p>
    <w:p w:rsidR="00A07462" w:rsidRDefault="002C0D05">
      <w:pPr>
        <w:pStyle w:val="20"/>
        <w:spacing w:line="240" w:lineRule="auto"/>
        <w:ind w:firstLine="680"/>
        <w:rPr>
          <w:sz w:val="24"/>
        </w:rPr>
      </w:pPr>
      <w:r>
        <w:rPr>
          <w:sz w:val="24"/>
        </w:rP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A07462" w:rsidRDefault="002C0D05">
      <w:pPr>
        <w:pStyle w:val="20"/>
        <w:spacing w:line="240" w:lineRule="auto"/>
        <w:ind w:firstLine="680"/>
        <w:rPr>
          <w:sz w:val="24"/>
        </w:rPr>
      </w:pPr>
      <w:r>
        <w:rPr>
          <w:sz w:val="24"/>
        </w:rPr>
        <w:t>своевременности и оперативности выполнения поручений, рассмотрения обращений граждан и юридических лиц, соотношению количества своевременно выполненных к общему количеству индивидуальных поручений;</w:t>
      </w:r>
    </w:p>
    <w:p w:rsidR="00A07462" w:rsidRDefault="002C0D05">
      <w:pPr>
        <w:pStyle w:val="20"/>
        <w:spacing w:line="240" w:lineRule="auto"/>
        <w:ind w:firstLine="680"/>
        <w:rPr>
          <w:sz w:val="24"/>
        </w:rPr>
      </w:pPr>
      <w:r>
        <w:rPr>
          <w:sz w:val="24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A07462" w:rsidRDefault="002C0D05">
      <w:pPr>
        <w:pStyle w:val="20"/>
        <w:spacing w:line="240" w:lineRule="auto"/>
        <w:ind w:firstLine="680"/>
        <w:rPr>
          <w:sz w:val="24"/>
        </w:rPr>
      </w:pPr>
      <w:r>
        <w:rPr>
          <w:sz w:val="24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технологий;</w:t>
      </w:r>
    </w:p>
    <w:p w:rsidR="00A07462" w:rsidRDefault="002C0D05">
      <w:pPr>
        <w:pStyle w:val="20"/>
        <w:spacing w:line="240" w:lineRule="auto"/>
        <w:ind w:firstLine="680"/>
        <w:rPr>
          <w:sz w:val="24"/>
        </w:rPr>
      </w:pPr>
      <w:r>
        <w:rPr>
          <w:sz w:val="24"/>
        </w:rPr>
        <w:t>способности быстро адаптироваться к новым условиям и требованиям, самостоятельности выполнения служебных обязанностей;</w:t>
      </w:r>
    </w:p>
    <w:p w:rsidR="00A07462" w:rsidRDefault="002C0D05">
      <w:pPr>
        <w:pStyle w:val="20"/>
        <w:spacing w:line="240" w:lineRule="auto"/>
        <w:ind w:firstLine="680"/>
        <w:rPr>
          <w:sz w:val="24"/>
        </w:rPr>
      </w:pPr>
      <w:r>
        <w:rPr>
          <w:sz w:val="24"/>
        </w:rPr>
        <w:t>отсутствию жалоб граждан, юридических лиц на действия (бездействие) гражданского служащего;</w:t>
      </w:r>
    </w:p>
    <w:p w:rsidR="00A07462" w:rsidRDefault="002C0D05">
      <w:pPr>
        <w:pStyle w:val="20"/>
        <w:spacing w:line="240" w:lineRule="auto"/>
        <w:ind w:firstLine="680"/>
        <w:rPr>
          <w:sz w:val="24"/>
        </w:rPr>
      </w:pPr>
      <w:r>
        <w:rPr>
          <w:sz w:val="24"/>
        </w:rPr>
        <w:t>осознанию ответственности за последствия своих действий, принимаемых решений;</w:t>
      </w:r>
    </w:p>
    <w:p w:rsidR="00A07462" w:rsidRDefault="002C0D05">
      <w:pPr>
        <w:pStyle w:val="20"/>
        <w:spacing w:line="240" w:lineRule="auto"/>
        <w:ind w:firstLine="680"/>
        <w:rPr>
          <w:sz w:val="24"/>
        </w:rPr>
      </w:pPr>
      <w:r>
        <w:rPr>
          <w:sz w:val="24"/>
        </w:rPr>
        <w:t>с учетом должностных обязанностей могут быть указаны иные показатели эффективности и результативности профессиональной служебной деятельности гражданского служащего.</w:t>
      </w:r>
    </w:p>
    <w:p w:rsidR="00A07462" w:rsidRDefault="00A07462">
      <w:pPr>
        <w:widowControl/>
        <w:ind w:firstLine="426"/>
        <w:jc w:val="both"/>
        <w:rPr>
          <w:rFonts w:ascii="Times New Roman" w:hAnsi="Times New Roman"/>
          <w:sz w:val="24"/>
        </w:rPr>
      </w:pPr>
    </w:p>
    <w:sectPr w:rsidR="00A07462" w:rsidSect="00A07462">
      <w:footerReference w:type="default" r:id="rId12"/>
      <w:pgSz w:w="11906" w:h="16838"/>
      <w:pgMar w:top="851" w:right="851" w:bottom="851" w:left="1304" w:header="0" w:footer="720" w:gutter="0"/>
      <w:cols w:space="720"/>
      <w:formProt w:val="0"/>
      <w:docGrid w:linePitch="100" w:charSpace="819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086E" w:rsidRDefault="0005086E" w:rsidP="00A07462">
      <w:r>
        <w:separator/>
      </w:r>
    </w:p>
  </w:endnote>
  <w:endnote w:type="continuationSeparator" w:id="0">
    <w:p w:rsidR="0005086E" w:rsidRDefault="0005086E" w:rsidP="00A074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Times New Roman"/>
    <w:charset w:val="01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PT Astra Serif">
    <w:altName w:val="Times New Roman"/>
    <w:charset w:val="01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462" w:rsidRDefault="00EF7CFD">
    <w:pPr>
      <w:pStyle w:val="Footer0"/>
      <w:ind w:right="360"/>
    </w:pPr>
    <w:r>
      <w:pict>
        <v:rect id="_x0000_s1025" style="position:absolute;margin-left:274.45pt;margin-top:.05pt;width:11.15pt;height:11.5pt;z-index:251657728;mso-wrap-distance-left:0;mso-wrap-distance-right:0;mso-position-horizontal:right;mso-position-horizontal-relative:margin">
          <v:fill opacity="0"/>
          <v:textbox inset="0,0,0,0">
            <w:txbxContent>
              <w:p w:rsidR="00A07462" w:rsidRDefault="00EF7CFD">
                <w:r>
                  <w:fldChar w:fldCharType="begin"/>
                </w:r>
                <w:r w:rsidR="002C0D05">
                  <w:instrText>PAGE</w:instrText>
                </w:r>
                <w:r>
                  <w:fldChar w:fldCharType="separate"/>
                </w:r>
                <w:r w:rsidR="00D410CE">
                  <w:rPr>
                    <w:noProof/>
                  </w:rPr>
                  <w:t>10</w:t>
                </w:r>
                <w:r>
                  <w:fldChar w:fldCharType="end"/>
                </w:r>
              </w:p>
            </w:txbxContent>
          </v:textbox>
          <w10:wrap type="square" side="largest" anchorx="margin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086E" w:rsidRDefault="0005086E" w:rsidP="00A07462">
      <w:r>
        <w:separator/>
      </w:r>
    </w:p>
  </w:footnote>
  <w:footnote w:type="continuationSeparator" w:id="0">
    <w:p w:rsidR="0005086E" w:rsidRDefault="0005086E" w:rsidP="00A074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225B5A"/>
    <w:multiLevelType w:val="multilevel"/>
    <w:tmpl w:val="A23413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9563224"/>
    <w:multiLevelType w:val="multilevel"/>
    <w:tmpl w:val="0C42BAA4"/>
    <w:lvl w:ilvl="0">
      <w:start w:val="1"/>
      <w:numFmt w:val="none"/>
      <w:suff w:val="nothing"/>
      <w:lvlText w:val="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07462"/>
    <w:rsid w:val="0005086E"/>
    <w:rsid w:val="002C0D05"/>
    <w:rsid w:val="00333C2F"/>
    <w:rsid w:val="004A6553"/>
    <w:rsid w:val="006F3E70"/>
    <w:rsid w:val="00847107"/>
    <w:rsid w:val="00913F26"/>
    <w:rsid w:val="009B2CEB"/>
    <w:rsid w:val="00A07462"/>
    <w:rsid w:val="00BA0A6E"/>
    <w:rsid w:val="00BE5E06"/>
    <w:rsid w:val="00D410CE"/>
    <w:rsid w:val="00DA1E99"/>
    <w:rsid w:val="00EF7CFD"/>
    <w:rsid w:val="00F10713"/>
    <w:rsid w:val="00F141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ahoma" w:hAnsi="Times New Roman" w:cs="Noto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462"/>
    <w:pPr>
      <w:widowControl w:val="0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next w:val="a"/>
    <w:uiPriority w:val="9"/>
    <w:qFormat/>
    <w:rsid w:val="00A07462"/>
    <w:pPr>
      <w:spacing w:before="120" w:after="120"/>
      <w:outlineLvl w:val="0"/>
    </w:pPr>
    <w:rPr>
      <w:rFonts w:ascii="XO Thames" w:hAnsi="XO Thames"/>
      <w:b/>
      <w:sz w:val="32"/>
    </w:rPr>
  </w:style>
  <w:style w:type="paragraph" w:customStyle="1" w:styleId="Heading2">
    <w:name w:val="Heading 2"/>
    <w:next w:val="a"/>
    <w:uiPriority w:val="9"/>
    <w:qFormat/>
    <w:rsid w:val="00A07462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customStyle="1" w:styleId="Heading3">
    <w:name w:val="Heading 3"/>
    <w:next w:val="a"/>
    <w:uiPriority w:val="9"/>
    <w:qFormat/>
    <w:rsid w:val="00A07462"/>
    <w:pPr>
      <w:outlineLvl w:val="2"/>
    </w:pPr>
    <w:rPr>
      <w:rFonts w:ascii="XO Thames" w:hAnsi="XO Thames"/>
      <w:b/>
      <w:i/>
    </w:rPr>
  </w:style>
  <w:style w:type="paragraph" w:customStyle="1" w:styleId="Heading4">
    <w:name w:val="Heading 4"/>
    <w:next w:val="a"/>
    <w:uiPriority w:val="9"/>
    <w:qFormat/>
    <w:rsid w:val="00A07462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customStyle="1" w:styleId="Heading5">
    <w:name w:val="Heading 5"/>
    <w:next w:val="a"/>
    <w:uiPriority w:val="9"/>
    <w:qFormat/>
    <w:rsid w:val="00A07462"/>
    <w:pPr>
      <w:spacing w:before="120" w:after="120"/>
      <w:outlineLvl w:val="4"/>
    </w:pPr>
    <w:rPr>
      <w:rFonts w:ascii="XO Thames" w:hAnsi="XO Thames"/>
      <w:b/>
      <w:sz w:val="22"/>
    </w:rPr>
  </w:style>
  <w:style w:type="character" w:customStyle="1" w:styleId="Contents2">
    <w:name w:val="Contents 2"/>
    <w:qFormat/>
    <w:rsid w:val="00A07462"/>
  </w:style>
  <w:style w:type="character" w:customStyle="1" w:styleId="Contents4">
    <w:name w:val="Contents 4"/>
    <w:qFormat/>
    <w:rsid w:val="00A07462"/>
  </w:style>
  <w:style w:type="character" w:customStyle="1" w:styleId="Contents6">
    <w:name w:val="Contents 6"/>
    <w:qFormat/>
    <w:rsid w:val="00A07462"/>
  </w:style>
  <w:style w:type="character" w:customStyle="1" w:styleId="Contents7">
    <w:name w:val="Contents 7"/>
    <w:qFormat/>
    <w:rsid w:val="00A07462"/>
  </w:style>
  <w:style w:type="character" w:customStyle="1" w:styleId="s4">
    <w:name w:val="s4"/>
    <w:basedOn w:val="a0"/>
    <w:qFormat/>
    <w:rsid w:val="00A07462"/>
  </w:style>
  <w:style w:type="character" w:styleId="a3">
    <w:name w:val="page number"/>
    <w:basedOn w:val="a0"/>
    <w:qFormat/>
    <w:rsid w:val="00A07462"/>
  </w:style>
  <w:style w:type="character" w:customStyle="1" w:styleId="Heading30">
    <w:name w:val="Heading 3"/>
    <w:qFormat/>
    <w:rsid w:val="00A07462"/>
    <w:rPr>
      <w:rFonts w:ascii="XO Thames" w:hAnsi="XO Thames"/>
      <w:b/>
      <w:i/>
      <w:color w:val="000000"/>
    </w:rPr>
  </w:style>
  <w:style w:type="character" w:customStyle="1" w:styleId="2">
    <w:name w:val="Основной текст (2)"/>
    <w:qFormat/>
    <w:rsid w:val="00A07462"/>
    <w:rPr>
      <w:rFonts w:ascii="Times New Roman" w:hAnsi="Times New Roman"/>
      <w:sz w:val="28"/>
    </w:rPr>
  </w:style>
  <w:style w:type="character" w:customStyle="1" w:styleId="21">
    <w:name w:val="Основной текст с отступом 21"/>
    <w:qFormat/>
    <w:rsid w:val="00A07462"/>
    <w:rPr>
      <w:rFonts w:ascii="Times New Roman" w:hAnsi="Times New Roman"/>
      <w:sz w:val="24"/>
    </w:rPr>
  </w:style>
  <w:style w:type="character" w:customStyle="1" w:styleId="Contents3">
    <w:name w:val="Contents 3"/>
    <w:qFormat/>
    <w:rsid w:val="00A07462"/>
  </w:style>
  <w:style w:type="character" w:customStyle="1" w:styleId="a4">
    <w:name w:val="Гипертекстовая ссылка"/>
    <w:qFormat/>
    <w:rsid w:val="00A07462"/>
    <w:rPr>
      <w:b/>
      <w:color w:val="106BBE"/>
    </w:rPr>
  </w:style>
  <w:style w:type="character" w:customStyle="1" w:styleId="s2">
    <w:name w:val="s2"/>
    <w:basedOn w:val="a0"/>
    <w:qFormat/>
    <w:rsid w:val="00A07462"/>
  </w:style>
  <w:style w:type="character" w:customStyle="1" w:styleId="Heading50">
    <w:name w:val="Heading 5"/>
    <w:qFormat/>
    <w:rsid w:val="00A07462"/>
    <w:rPr>
      <w:rFonts w:ascii="XO Thames" w:hAnsi="XO Thames"/>
      <w:b/>
      <w:color w:val="000000"/>
      <w:sz w:val="22"/>
    </w:rPr>
  </w:style>
  <w:style w:type="character" w:customStyle="1" w:styleId="Heading10">
    <w:name w:val="Heading 1"/>
    <w:qFormat/>
    <w:rsid w:val="00A07462"/>
    <w:rPr>
      <w:rFonts w:ascii="XO Thames" w:hAnsi="XO Thames"/>
      <w:b/>
      <w:sz w:val="32"/>
    </w:rPr>
  </w:style>
  <w:style w:type="character" w:customStyle="1" w:styleId="Footer">
    <w:name w:val="Footer"/>
    <w:qFormat/>
    <w:rsid w:val="00A07462"/>
  </w:style>
  <w:style w:type="character" w:customStyle="1" w:styleId="-">
    <w:name w:val="Интернет-ссылка"/>
    <w:rsid w:val="00A07462"/>
    <w:rPr>
      <w:color w:val="0000FF"/>
      <w:u w:val="single"/>
    </w:rPr>
  </w:style>
  <w:style w:type="character" w:customStyle="1" w:styleId="Footnote">
    <w:name w:val="Footnote"/>
    <w:qFormat/>
    <w:rsid w:val="00A07462"/>
    <w:rPr>
      <w:rFonts w:ascii="XO Thames" w:hAnsi="XO Thames"/>
      <w:sz w:val="22"/>
    </w:rPr>
  </w:style>
  <w:style w:type="character" w:customStyle="1" w:styleId="Contents1">
    <w:name w:val="Contents 1"/>
    <w:qFormat/>
    <w:rsid w:val="00A07462"/>
    <w:rPr>
      <w:rFonts w:ascii="XO Thames" w:hAnsi="XO Thames"/>
      <w:b/>
    </w:rPr>
  </w:style>
  <w:style w:type="character" w:customStyle="1" w:styleId="HeaderandFooter">
    <w:name w:val="Header and Footer"/>
    <w:qFormat/>
    <w:rsid w:val="00A07462"/>
    <w:rPr>
      <w:rFonts w:ascii="XO Thames" w:hAnsi="XO Thames"/>
      <w:sz w:val="20"/>
    </w:rPr>
  </w:style>
  <w:style w:type="character" w:customStyle="1" w:styleId="a5">
    <w:name w:val="Цветовое выделение"/>
    <w:qFormat/>
    <w:rsid w:val="00A07462"/>
    <w:rPr>
      <w:b/>
      <w:color w:val="26282F"/>
    </w:rPr>
  </w:style>
  <w:style w:type="character" w:customStyle="1" w:styleId="Contents9">
    <w:name w:val="Contents 9"/>
    <w:qFormat/>
    <w:rsid w:val="00A07462"/>
  </w:style>
  <w:style w:type="character" w:customStyle="1" w:styleId="a6">
    <w:name w:val="Таблицы (моноширинный)"/>
    <w:qFormat/>
    <w:rsid w:val="00A07462"/>
    <w:rPr>
      <w:rFonts w:ascii="Courier New" w:hAnsi="Courier New"/>
      <w:sz w:val="24"/>
    </w:rPr>
  </w:style>
  <w:style w:type="character" w:customStyle="1" w:styleId="Contents8">
    <w:name w:val="Contents 8"/>
    <w:qFormat/>
    <w:rsid w:val="00A07462"/>
  </w:style>
  <w:style w:type="character" w:customStyle="1" w:styleId="Contents5">
    <w:name w:val="Contents 5"/>
    <w:qFormat/>
    <w:rsid w:val="00A07462"/>
  </w:style>
  <w:style w:type="character" w:customStyle="1" w:styleId="Textbody">
    <w:name w:val="Text body"/>
    <w:qFormat/>
    <w:rsid w:val="00A07462"/>
    <w:rPr>
      <w:rFonts w:ascii="Times New Roman" w:hAnsi="Times New Roman"/>
      <w:sz w:val="28"/>
    </w:rPr>
  </w:style>
  <w:style w:type="character" w:customStyle="1" w:styleId="1">
    <w:name w:val="Подзаголовок1"/>
    <w:qFormat/>
    <w:rsid w:val="00A07462"/>
    <w:rPr>
      <w:rFonts w:ascii="XO Thames" w:hAnsi="XO Thames"/>
      <w:i/>
      <w:color w:val="616161"/>
      <w:sz w:val="24"/>
    </w:rPr>
  </w:style>
  <w:style w:type="character" w:customStyle="1" w:styleId="toc10">
    <w:name w:val="toc 10"/>
    <w:qFormat/>
    <w:rsid w:val="00A07462"/>
  </w:style>
  <w:style w:type="character" w:customStyle="1" w:styleId="10">
    <w:name w:val="Название1"/>
    <w:qFormat/>
    <w:rsid w:val="00A07462"/>
    <w:rPr>
      <w:rFonts w:ascii="XO Thames" w:hAnsi="XO Thames"/>
      <w:b/>
      <w:sz w:val="52"/>
    </w:rPr>
  </w:style>
  <w:style w:type="character" w:customStyle="1" w:styleId="Heading40">
    <w:name w:val="Heading 4"/>
    <w:qFormat/>
    <w:rsid w:val="00A07462"/>
    <w:rPr>
      <w:rFonts w:ascii="XO Thames" w:hAnsi="XO Thames"/>
      <w:b/>
      <w:color w:val="595959"/>
      <w:sz w:val="26"/>
    </w:rPr>
  </w:style>
  <w:style w:type="character" w:customStyle="1" w:styleId="Heading20">
    <w:name w:val="Heading 2"/>
    <w:qFormat/>
    <w:rsid w:val="00A07462"/>
    <w:rPr>
      <w:rFonts w:ascii="XO Thames" w:hAnsi="XO Thames"/>
      <w:b/>
      <w:color w:val="00A0FF"/>
      <w:sz w:val="26"/>
    </w:rPr>
  </w:style>
  <w:style w:type="character" w:customStyle="1" w:styleId="a7">
    <w:name w:val="Символ нумерации"/>
    <w:qFormat/>
    <w:rsid w:val="00A07462"/>
  </w:style>
  <w:style w:type="paragraph" w:customStyle="1" w:styleId="a8">
    <w:name w:val="Заголовок"/>
    <w:basedOn w:val="a"/>
    <w:next w:val="a9"/>
    <w:qFormat/>
    <w:rsid w:val="00A07462"/>
    <w:pPr>
      <w:keepNext/>
      <w:spacing w:before="240" w:after="120"/>
    </w:pPr>
    <w:rPr>
      <w:rFonts w:ascii="XO Thames" w:hAnsi="XO Thames"/>
      <w:sz w:val="28"/>
      <w:szCs w:val="28"/>
    </w:rPr>
  </w:style>
  <w:style w:type="paragraph" w:styleId="a9">
    <w:name w:val="Body Text"/>
    <w:basedOn w:val="a"/>
    <w:rsid w:val="00A07462"/>
    <w:pPr>
      <w:widowControl/>
      <w:jc w:val="both"/>
    </w:pPr>
    <w:rPr>
      <w:rFonts w:ascii="Times New Roman" w:hAnsi="Times New Roman"/>
      <w:sz w:val="28"/>
    </w:rPr>
  </w:style>
  <w:style w:type="paragraph" w:styleId="aa">
    <w:name w:val="List"/>
    <w:basedOn w:val="a9"/>
    <w:rsid w:val="00A07462"/>
    <w:rPr>
      <w:rFonts w:ascii="XO Thames" w:hAnsi="XO Thames"/>
    </w:rPr>
  </w:style>
  <w:style w:type="paragraph" w:customStyle="1" w:styleId="Caption">
    <w:name w:val="Caption"/>
    <w:basedOn w:val="a"/>
    <w:qFormat/>
    <w:rsid w:val="00A07462"/>
    <w:pPr>
      <w:suppressLineNumbers/>
      <w:spacing w:before="120" w:after="120"/>
    </w:pPr>
    <w:rPr>
      <w:rFonts w:ascii="XO Thames" w:hAnsi="XO Thames"/>
      <w:i/>
      <w:iCs/>
      <w:sz w:val="28"/>
      <w:szCs w:val="24"/>
    </w:rPr>
  </w:style>
  <w:style w:type="paragraph" w:styleId="ab">
    <w:name w:val="index heading"/>
    <w:basedOn w:val="a"/>
    <w:qFormat/>
    <w:rsid w:val="00A07462"/>
    <w:pPr>
      <w:suppressLineNumbers/>
    </w:pPr>
    <w:rPr>
      <w:rFonts w:ascii="XO Thames" w:hAnsi="XO Thames"/>
    </w:rPr>
  </w:style>
  <w:style w:type="paragraph" w:customStyle="1" w:styleId="TOC2">
    <w:name w:val="TOC 2"/>
    <w:next w:val="a"/>
    <w:uiPriority w:val="39"/>
    <w:rsid w:val="00A07462"/>
    <w:pPr>
      <w:ind w:left="200"/>
    </w:pPr>
  </w:style>
  <w:style w:type="paragraph" w:customStyle="1" w:styleId="TOC4">
    <w:name w:val="TOC 4"/>
    <w:next w:val="a"/>
    <w:uiPriority w:val="39"/>
    <w:rsid w:val="00A07462"/>
    <w:pPr>
      <w:ind w:left="600"/>
    </w:pPr>
  </w:style>
  <w:style w:type="paragraph" w:customStyle="1" w:styleId="TOC6">
    <w:name w:val="TOC 6"/>
    <w:next w:val="a"/>
    <w:uiPriority w:val="39"/>
    <w:rsid w:val="00A07462"/>
    <w:pPr>
      <w:ind w:left="1000"/>
    </w:pPr>
  </w:style>
  <w:style w:type="paragraph" w:customStyle="1" w:styleId="TOC7">
    <w:name w:val="TOC 7"/>
    <w:next w:val="a"/>
    <w:uiPriority w:val="39"/>
    <w:rsid w:val="00A07462"/>
    <w:pPr>
      <w:ind w:left="1200"/>
    </w:pPr>
  </w:style>
  <w:style w:type="paragraph" w:customStyle="1" w:styleId="s40">
    <w:name w:val="s4"/>
    <w:basedOn w:val="11"/>
    <w:qFormat/>
    <w:rsid w:val="00A07462"/>
  </w:style>
  <w:style w:type="paragraph" w:customStyle="1" w:styleId="12">
    <w:name w:val="Номер страницы1"/>
    <w:basedOn w:val="11"/>
    <w:qFormat/>
    <w:rsid w:val="00A07462"/>
  </w:style>
  <w:style w:type="paragraph" w:customStyle="1" w:styleId="20">
    <w:name w:val="Основной текст (2)"/>
    <w:basedOn w:val="a"/>
    <w:qFormat/>
    <w:rsid w:val="00A07462"/>
    <w:pPr>
      <w:spacing w:line="322" w:lineRule="exact"/>
      <w:jc w:val="both"/>
    </w:pPr>
    <w:rPr>
      <w:rFonts w:ascii="Times New Roman" w:hAnsi="Times New Roman"/>
      <w:sz w:val="28"/>
    </w:rPr>
  </w:style>
  <w:style w:type="paragraph" w:styleId="22">
    <w:name w:val="Body Text Indent 2"/>
    <w:basedOn w:val="a"/>
    <w:qFormat/>
    <w:rsid w:val="00A07462"/>
    <w:pPr>
      <w:widowControl/>
      <w:spacing w:line="48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TOC3">
    <w:name w:val="TOC 3"/>
    <w:next w:val="a"/>
    <w:uiPriority w:val="39"/>
    <w:rsid w:val="00A07462"/>
    <w:pPr>
      <w:ind w:left="400"/>
    </w:pPr>
  </w:style>
  <w:style w:type="paragraph" w:customStyle="1" w:styleId="ac">
    <w:name w:val="Гипертекстовая ссылка"/>
    <w:qFormat/>
    <w:rsid w:val="00A07462"/>
    <w:rPr>
      <w:b/>
      <w:color w:val="106BBE"/>
    </w:rPr>
  </w:style>
  <w:style w:type="paragraph" w:customStyle="1" w:styleId="s20">
    <w:name w:val="s2"/>
    <w:basedOn w:val="11"/>
    <w:qFormat/>
    <w:rsid w:val="00A07462"/>
  </w:style>
  <w:style w:type="paragraph" w:customStyle="1" w:styleId="ad">
    <w:name w:val="Верхний и нижний колонтитулы"/>
    <w:qFormat/>
    <w:rsid w:val="00A07462"/>
    <w:pPr>
      <w:spacing w:line="360" w:lineRule="auto"/>
    </w:pPr>
    <w:rPr>
      <w:rFonts w:ascii="XO Thames" w:hAnsi="XO Thames"/>
    </w:rPr>
  </w:style>
  <w:style w:type="paragraph" w:customStyle="1" w:styleId="Footer0">
    <w:name w:val="Footer"/>
    <w:basedOn w:val="a"/>
    <w:rsid w:val="00A07462"/>
    <w:pPr>
      <w:tabs>
        <w:tab w:val="center" w:pos="4677"/>
        <w:tab w:val="right" w:pos="9355"/>
      </w:tabs>
    </w:pPr>
  </w:style>
  <w:style w:type="paragraph" w:customStyle="1" w:styleId="13">
    <w:name w:val="Гиперссылка1"/>
    <w:qFormat/>
    <w:rsid w:val="00A07462"/>
    <w:rPr>
      <w:color w:val="0000FF"/>
      <w:u w:val="single"/>
    </w:rPr>
  </w:style>
  <w:style w:type="paragraph" w:customStyle="1" w:styleId="Footnote0">
    <w:name w:val="Footnote"/>
    <w:qFormat/>
    <w:rsid w:val="00A07462"/>
    <w:rPr>
      <w:rFonts w:ascii="XO Thames" w:hAnsi="XO Thames"/>
      <w:sz w:val="22"/>
    </w:rPr>
  </w:style>
  <w:style w:type="paragraph" w:customStyle="1" w:styleId="TOC1">
    <w:name w:val="TOC 1"/>
    <w:next w:val="a"/>
    <w:uiPriority w:val="39"/>
    <w:rsid w:val="00A07462"/>
    <w:rPr>
      <w:rFonts w:ascii="XO Thames" w:hAnsi="XO Thames"/>
      <w:b/>
    </w:rPr>
  </w:style>
  <w:style w:type="paragraph" w:customStyle="1" w:styleId="ae">
    <w:name w:val="Цветовое выделение"/>
    <w:qFormat/>
    <w:rsid w:val="00A07462"/>
    <w:rPr>
      <w:b/>
      <w:color w:val="26282F"/>
    </w:rPr>
  </w:style>
  <w:style w:type="paragraph" w:customStyle="1" w:styleId="TOC9">
    <w:name w:val="TOC 9"/>
    <w:next w:val="a"/>
    <w:uiPriority w:val="39"/>
    <w:rsid w:val="00A07462"/>
    <w:pPr>
      <w:ind w:left="1600"/>
    </w:pPr>
  </w:style>
  <w:style w:type="paragraph" w:customStyle="1" w:styleId="af">
    <w:name w:val="Таблицы (моноширинный)"/>
    <w:basedOn w:val="a"/>
    <w:next w:val="a"/>
    <w:qFormat/>
    <w:rsid w:val="00A07462"/>
    <w:rPr>
      <w:rFonts w:ascii="Courier New" w:hAnsi="Courier New"/>
      <w:sz w:val="24"/>
    </w:rPr>
  </w:style>
  <w:style w:type="paragraph" w:customStyle="1" w:styleId="TOC8">
    <w:name w:val="TOC 8"/>
    <w:next w:val="a"/>
    <w:uiPriority w:val="39"/>
    <w:rsid w:val="00A07462"/>
    <w:pPr>
      <w:ind w:left="1400"/>
    </w:pPr>
  </w:style>
  <w:style w:type="paragraph" w:customStyle="1" w:styleId="11">
    <w:name w:val="Основной шрифт абзаца1"/>
    <w:qFormat/>
    <w:rsid w:val="00A07462"/>
  </w:style>
  <w:style w:type="paragraph" w:customStyle="1" w:styleId="TOC5">
    <w:name w:val="TOC 5"/>
    <w:next w:val="a"/>
    <w:uiPriority w:val="39"/>
    <w:rsid w:val="00A07462"/>
    <w:pPr>
      <w:ind w:left="800"/>
    </w:pPr>
  </w:style>
  <w:style w:type="paragraph" w:styleId="af0">
    <w:name w:val="Subtitle"/>
    <w:next w:val="a"/>
    <w:uiPriority w:val="11"/>
    <w:qFormat/>
    <w:rsid w:val="00A07462"/>
    <w:rPr>
      <w:rFonts w:ascii="XO Thames" w:hAnsi="XO Thames"/>
      <w:i/>
      <w:color w:val="616161"/>
      <w:sz w:val="24"/>
    </w:rPr>
  </w:style>
  <w:style w:type="paragraph" w:customStyle="1" w:styleId="toc100">
    <w:name w:val="toc 10"/>
    <w:next w:val="a"/>
    <w:uiPriority w:val="39"/>
    <w:qFormat/>
    <w:rsid w:val="00A07462"/>
    <w:pPr>
      <w:ind w:left="1800"/>
    </w:pPr>
  </w:style>
  <w:style w:type="paragraph" w:styleId="af1">
    <w:name w:val="Title"/>
    <w:next w:val="a"/>
    <w:uiPriority w:val="10"/>
    <w:qFormat/>
    <w:rsid w:val="00A07462"/>
    <w:rPr>
      <w:rFonts w:ascii="XO Thames" w:hAnsi="XO Thames"/>
      <w:b/>
      <w:sz w:val="52"/>
    </w:rPr>
  </w:style>
  <w:style w:type="paragraph" w:customStyle="1" w:styleId="af2">
    <w:name w:val="Содержимое врезки"/>
    <w:basedOn w:val="a"/>
    <w:qFormat/>
    <w:rsid w:val="00A07462"/>
  </w:style>
  <w:style w:type="paragraph" w:styleId="af3">
    <w:name w:val="No Spacing"/>
    <w:qFormat/>
    <w:rsid w:val="00A07462"/>
    <w:rPr>
      <w:rFonts w:ascii="Calibri" w:hAnsi="Calibri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38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7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6035.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0003000.0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12036354.18" TargetMode="External"/><Relationship Id="rId5" Type="http://schemas.openxmlformats.org/officeDocument/2006/relationships/footnotes" Target="footnotes.xml"/><Relationship Id="rId10" Type="http://schemas.openxmlformats.org/officeDocument/2006/relationships/hyperlink" Target="garantf1://84842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84842.100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5132</Words>
  <Characters>29258</Characters>
  <Application>Microsoft Office Word</Application>
  <DocSecurity>0</DocSecurity>
  <Lines>243</Lines>
  <Paragraphs>68</Paragraphs>
  <ScaleCrop>false</ScaleCrop>
  <Company/>
  <LinksUpToDate>false</LinksUpToDate>
  <CharactersWithSpaces>34322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</dc:creator>
  <cp:lastModifiedBy>ok</cp:lastModifiedBy>
  <cp:revision>3</cp:revision>
  <cp:lastPrinted>2022-07-21T14:29:00Z</cp:lastPrinted>
  <dcterms:created xsi:type="dcterms:W3CDTF">2022-07-22T10:34:00Z</dcterms:created>
  <dcterms:modified xsi:type="dcterms:W3CDTF">2022-07-22T10:44:00Z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ScaleCrop">
    <vt:bool>false</vt:bool>
  </property>
</Properties>
</file>